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3705A6" w14:textId="4DE8B6AD" w:rsidR="00C139DA" w:rsidRDefault="00B1107F" w:rsidP="00AB4DC6">
      <w:pPr>
        <w:pStyle w:val="Heading1"/>
      </w:pPr>
      <w:r>
        <w:t xml:space="preserve">Achieving </w:t>
      </w:r>
      <w:r w:rsidR="009B6F60">
        <w:t>RIGOR</w:t>
      </w:r>
      <w:r>
        <w:t xml:space="preserve"> Alignment </w:t>
      </w:r>
      <w:bookmarkStart w:id="0" w:name="_GoBack"/>
      <w:bookmarkEnd w:id="0"/>
    </w:p>
    <w:p w14:paraId="1820A22C" w14:textId="374D9C97" w:rsidR="0093191C" w:rsidRDefault="0093191C" w:rsidP="009C2E2F">
      <w:pPr>
        <w:pStyle w:val="Heading2"/>
      </w:pPr>
      <w:r>
        <w:t>KEY CONCEPTS</w:t>
      </w:r>
    </w:p>
    <w:p w14:paraId="50F22A2B" w14:textId="5FCB7AFA" w:rsidR="00044B75" w:rsidRPr="009B2215" w:rsidRDefault="00F12813" w:rsidP="009C2E2F">
      <w:pPr>
        <w:pStyle w:val="Heading3"/>
      </w:pPr>
      <w:r>
        <w:t>Rigor</w:t>
      </w:r>
    </w:p>
    <w:p w14:paraId="2DC38828" w14:textId="3F7F37BF" w:rsidR="009C2E2F" w:rsidRDefault="008D391A" w:rsidP="00000E21">
      <w:r>
        <w:t>R</w:t>
      </w:r>
      <w:r w:rsidR="00AB4DC6" w:rsidRPr="00AB4DC6">
        <w:t xml:space="preserve">igor is the </w:t>
      </w:r>
      <w:r w:rsidR="003B3A5D">
        <w:t>level of knowledge necessar</w:t>
      </w:r>
      <w:r w:rsidR="00C37D55">
        <w:t>y to achieve a content standard</w:t>
      </w:r>
      <w:r w:rsidR="00797829">
        <w:t xml:space="preserve">, or to correctly respond to an assessment item. </w:t>
      </w:r>
      <w:r w:rsidR="00AB4DC6">
        <w:t xml:space="preserve"> </w:t>
      </w:r>
      <w:r w:rsidR="00AB4DC6" w:rsidRPr="009B77D7">
        <w:t>An assessment has “an appropriate level of rigor” if it includes items that match the level of rigor of the skill or skills you intend students to master. It also has an appropriate level of rigor if it measures a range of student thinking and understanding so that it measures what all students know and can do.</w:t>
      </w:r>
      <w:r w:rsidR="009C2E2F" w:rsidRPr="009B77D7">
        <w:rPr>
          <w:rStyle w:val="EndnoteReference"/>
        </w:rPr>
        <w:endnoteReference w:id="1"/>
      </w:r>
    </w:p>
    <w:p w14:paraId="1699A033" w14:textId="77777777" w:rsidR="00AB4DC6" w:rsidRPr="00000E21" w:rsidRDefault="00AB4DC6" w:rsidP="009C2E2F"/>
    <w:p w14:paraId="75489C5E" w14:textId="3D83B1F8" w:rsidR="00044B75" w:rsidRDefault="00E208EA" w:rsidP="009C2E2F">
      <w:pPr>
        <w:pStyle w:val="Heading3"/>
      </w:pPr>
      <w:r>
        <w:t>How to Match the Rigor of Assessment Items to the Rigor of Skills</w:t>
      </w:r>
    </w:p>
    <w:p w14:paraId="12031358" w14:textId="77777777" w:rsidR="00F32CF4" w:rsidRPr="00F32CF4" w:rsidRDefault="00F32CF4" w:rsidP="00F32CF4">
      <w:pPr>
        <w:tabs>
          <w:tab w:val="left" w:pos="2536"/>
        </w:tabs>
      </w:pPr>
      <w:r w:rsidRPr="00F32CF4">
        <w:t xml:space="preserve">To ensure that the rigor or cognitive complexity of each assessment item matches the rigor or cognitive complexity of the skill you intend it to assess, you can study the standard to determine the complexity of each skill embedded within it. </w:t>
      </w:r>
    </w:p>
    <w:p w14:paraId="12795D77" w14:textId="136A61C6" w:rsidR="00000E21" w:rsidRPr="00000E21" w:rsidRDefault="00000E21" w:rsidP="00725DF0"/>
    <w:p w14:paraId="7DA3BFCD" w14:textId="0F8BF765" w:rsidR="00044B75" w:rsidRDefault="00B4315A" w:rsidP="009C2E2F">
      <w:pPr>
        <w:pStyle w:val="Heading3"/>
      </w:pPr>
      <w:r>
        <w:t>How to Use Verbs to Determine a Skill’s Level of Rigor</w:t>
      </w:r>
    </w:p>
    <w:p w14:paraId="3ED10BD9" w14:textId="75697BE3" w:rsidR="004C22D9" w:rsidRPr="004C22D9" w:rsidRDefault="004C22D9" w:rsidP="004C22D9">
      <w:r w:rsidRPr="004C22D9">
        <w:t xml:space="preserve">It is easy to misjudge the rigor in a standard. One common pitfall is to use important words found in the standards to </w:t>
      </w:r>
      <w:r w:rsidR="00725DF0">
        <w:t xml:space="preserve">simplify complicated standards. </w:t>
      </w:r>
      <w:r w:rsidR="00E93FCF">
        <w:t>A helpful tip</w:t>
      </w:r>
      <w:r w:rsidRPr="004C22D9">
        <w:t xml:space="preserve"> is how to use the </w:t>
      </w:r>
      <w:r w:rsidRPr="004C22D9">
        <w:rPr>
          <w:i/>
        </w:rPr>
        <w:t>verbs</w:t>
      </w:r>
      <w:r w:rsidRPr="004C22D9">
        <w:t>,</w:t>
      </w:r>
      <w:r w:rsidRPr="004C22D9">
        <w:rPr>
          <w:i/>
        </w:rPr>
        <w:t xml:space="preserve"> </w:t>
      </w:r>
      <w:r w:rsidRPr="004C22D9">
        <w:t xml:space="preserve">in the context of the standard as a whole, to determine a skill’s level of cognitive complexity. </w:t>
      </w:r>
    </w:p>
    <w:p w14:paraId="2B4EA218" w14:textId="6EBF03D7" w:rsidR="00000E21" w:rsidRPr="00000E21" w:rsidRDefault="00C6582F" w:rsidP="009C2E2F">
      <w:r>
        <w:rPr>
          <w:noProof/>
        </w:rPr>
        <w:drawing>
          <wp:anchor distT="0" distB="0" distL="114300" distR="114300" simplePos="0" relativeHeight="251659264" behindDoc="0" locked="0" layoutInCell="1" allowOverlap="1" wp14:anchorId="6197D548" wp14:editId="02051C5A">
            <wp:simplePos x="0" y="0"/>
            <wp:positionH relativeFrom="page">
              <wp:posOffset>495300</wp:posOffset>
            </wp:positionH>
            <wp:positionV relativeFrom="paragraph">
              <wp:posOffset>123825</wp:posOffset>
            </wp:positionV>
            <wp:extent cx="1647825" cy="1607185"/>
            <wp:effectExtent l="0" t="0" r="0" b="0"/>
            <wp:wrapSquare wrapText="bothSides"/>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7825" cy="1607185"/>
                    </a:xfrm>
                    <a:prstGeom prst="rect">
                      <a:avLst/>
                    </a:prstGeom>
                    <a:noFill/>
                  </pic:spPr>
                </pic:pic>
              </a:graphicData>
            </a:graphic>
            <wp14:sizeRelH relativeFrom="page">
              <wp14:pctWidth>0</wp14:pctWidth>
            </wp14:sizeRelH>
            <wp14:sizeRelV relativeFrom="page">
              <wp14:pctHeight>0</wp14:pctHeight>
            </wp14:sizeRelV>
          </wp:anchor>
        </w:drawing>
      </w:r>
    </w:p>
    <w:p w14:paraId="7FB36733" w14:textId="6EAFF10A" w:rsidR="00044B75" w:rsidRDefault="002720A9" w:rsidP="009C2E2F">
      <w:pPr>
        <w:pStyle w:val="Heading3"/>
      </w:pPr>
      <w:r>
        <w:t>Tools to Help You Think About Rigor</w:t>
      </w:r>
    </w:p>
    <w:p w14:paraId="0E402693" w14:textId="076FC1DE" w:rsidR="00615607" w:rsidRDefault="005A4AD7" w:rsidP="00725DF0">
      <w:pPr>
        <w:rPr>
          <w:iCs/>
        </w:rPr>
      </w:pPr>
      <w:r w:rsidRPr="005A4AD7">
        <w:rPr>
          <w:iCs/>
        </w:rPr>
        <w:t xml:space="preserve">You may be familiar with the different tools experts have developed to help you think about rigor. For example, </w:t>
      </w:r>
      <w:r w:rsidR="00051182">
        <w:rPr>
          <w:iCs/>
        </w:rPr>
        <w:t xml:space="preserve">Webb’s Depth of Knowledge </w:t>
      </w:r>
      <w:r w:rsidR="00C21792">
        <w:rPr>
          <w:iCs/>
        </w:rPr>
        <w:t xml:space="preserve">(DOK) </w:t>
      </w:r>
      <w:r w:rsidR="00051182">
        <w:rPr>
          <w:iCs/>
        </w:rPr>
        <w:t>levels</w:t>
      </w:r>
      <w:r w:rsidR="00725DF0">
        <w:rPr>
          <w:iCs/>
        </w:rPr>
        <w:t xml:space="preserve"> </w:t>
      </w:r>
      <w:r w:rsidR="00E50993">
        <w:rPr>
          <w:iCs/>
        </w:rPr>
        <w:t xml:space="preserve">provide a common language for categorizing </w:t>
      </w:r>
      <w:r w:rsidR="00C21792">
        <w:rPr>
          <w:iCs/>
        </w:rPr>
        <w:t xml:space="preserve">learning </w:t>
      </w:r>
      <w:r w:rsidR="00E50993">
        <w:rPr>
          <w:iCs/>
        </w:rPr>
        <w:t>tasks into 4 levels of rigor.</w:t>
      </w:r>
      <w:r w:rsidR="00FC7ADB" w:rsidRPr="00FC7ADB">
        <w:rPr>
          <w:iCs/>
        </w:rPr>
        <w:t xml:space="preserve"> </w:t>
      </w:r>
      <w:r w:rsidR="00C21792">
        <w:rPr>
          <w:iCs/>
        </w:rPr>
        <w:t xml:space="preserve">Tasks that fall into </w:t>
      </w:r>
      <w:r w:rsidR="00E50993">
        <w:rPr>
          <w:iCs/>
        </w:rPr>
        <w:t xml:space="preserve">DOK levels 1 and 2 </w:t>
      </w:r>
      <w:r w:rsidR="00C21792">
        <w:rPr>
          <w:iCs/>
        </w:rPr>
        <w:t>ask students to demonstrate less complex skills such as fact recall and comparing/contrast exercises. DOK Levels 3 and 4 involve more complex skills such as strategic thinking and analysis. You</w:t>
      </w:r>
      <w:r w:rsidR="00FC7ADB" w:rsidRPr="00FC7ADB">
        <w:rPr>
          <w:iCs/>
        </w:rPr>
        <w:t xml:space="preserve"> can find </w:t>
      </w:r>
      <w:r w:rsidR="00C21792" w:rsidRPr="00FC7ADB">
        <w:rPr>
          <w:iCs/>
        </w:rPr>
        <w:t xml:space="preserve">several </w:t>
      </w:r>
      <w:r w:rsidR="00FC7ADB" w:rsidRPr="00FC7ADB">
        <w:rPr>
          <w:iCs/>
        </w:rPr>
        <w:t xml:space="preserve">online resources to help you categorize </w:t>
      </w:r>
      <w:r w:rsidR="00C21792">
        <w:rPr>
          <w:iCs/>
        </w:rPr>
        <w:t>tasks using verbs</w:t>
      </w:r>
      <w:r w:rsidR="00FC7ADB" w:rsidRPr="00FC7ADB">
        <w:rPr>
          <w:iCs/>
        </w:rPr>
        <w:t xml:space="preserve"> according to </w:t>
      </w:r>
      <w:r w:rsidR="00C21792">
        <w:rPr>
          <w:iCs/>
        </w:rPr>
        <w:t>Webb’s DOK levels</w:t>
      </w:r>
      <w:r w:rsidR="00FC7ADB" w:rsidRPr="00FC7ADB">
        <w:rPr>
          <w:iCs/>
        </w:rPr>
        <w:t xml:space="preserve">. </w:t>
      </w:r>
      <w:r w:rsidR="00C21792">
        <w:rPr>
          <w:iCs/>
        </w:rPr>
        <w:t xml:space="preserve">The </w:t>
      </w:r>
      <w:hyperlink r:id="rId10" w:history="1">
        <w:r w:rsidR="00615607" w:rsidRPr="00E271B2">
          <w:rPr>
            <w:rStyle w:val="Hyperlink"/>
            <w:iCs/>
          </w:rPr>
          <w:t>DOK Wheel</w:t>
        </w:r>
      </w:hyperlink>
      <w:r w:rsidR="00615607">
        <w:rPr>
          <w:iCs/>
        </w:rPr>
        <w:t xml:space="preserve"> </w:t>
      </w:r>
      <w:r w:rsidR="00D46EFC">
        <w:rPr>
          <w:iCs/>
        </w:rPr>
        <w:t xml:space="preserve">to the left </w:t>
      </w:r>
      <w:r w:rsidR="00615607">
        <w:rPr>
          <w:iCs/>
        </w:rPr>
        <w:t>displays</w:t>
      </w:r>
      <w:r w:rsidR="00C21792">
        <w:rPr>
          <w:iCs/>
        </w:rPr>
        <w:t xml:space="preserve"> verbs </w:t>
      </w:r>
      <w:r w:rsidR="00D46EFC">
        <w:rPr>
          <w:iCs/>
        </w:rPr>
        <w:t xml:space="preserve">and actions </w:t>
      </w:r>
      <w:r w:rsidR="00C21792">
        <w:rPr>
          <w:iCs/>
        </w:rPr>
        <w:t>that correspond to each DOK level</w:t>
      </w:r>
      <w:r w:rsidR="00615607">
        <w:rPr>
          <w:iCs/>
        </w:rPr>
        <w:t xml:space="preserve"> (samples of the verbs are enlarged by DOK level in the table below)</w:t>
      </w:r>
      <w:r w:rsidR="00A07B05">
        <w:rPr>
          <w:iCs/>
        </w:rPr>
        <w:t>.</w:t>
      </w:r>
    </w:p>
    <w:p w14:paraId="59FB5543" w14:textId="77777777" w:rsidR="00C6582F" w:rsidRDefault="00C6582F" w:rsidP="00725DF0">
      <w:pPr>
        <w:rPr>
          <w:iCs/>
        </w:rPr>
      </w:pPr>
    </w:p>
    <w:tbl>
      <w:tblPr>
        <w:tblStyle w:val="TableGrid"/>
        <w:tblpPr w:leftFromText="180" w:rightFromText="180" w:vertAnchor="text" w:horzAnchor="margin" w:tblpXSpec="right" w:tblpY="50"/>
        <w:tblW w:w="0" w:type="auto"/>
        <w:tblLayout w:type="fixed"/>
        <w:tblCellMar>
          <w:left w:w="43" w:type="dxa"/>
          <w:right w:w="43" w:type="dxa"/>
        </w:tblCellMar>
        <w:tblLook w:val="04A0" w:firstRow="1" w:lastRow="0" w:firstColumn="1" w:lastColumn="0" w:noHBand="0" w:noVBand="1"/>
      </w:tblPr>
      <w:tblGrid>
        <w:gridCol w:w="1165"/>
        <w:gridCol w:w="1080"/>
        <w:gridCol w:w="1260"/>
        <w:gridCol w:w="1194"/>
        <w:gridCol w:w="1056"/>
        <w:gridCol w:w="1080"/>
        <w:gridCol w:w="1151"/>
      </w:tblGrid>
      <w:tr w:rsidR="000237B0" w:rsidRPr="00BB3736" w14:paraId="5B6C2474" w14:textId="77777777" w:rsidTr="00C6582F">
        <w:trPr>
          <w:trHeight w:val="225"/>
        </w:trPr>
        <w:tc>
          <w:tcPr>
            <w:tcW w:w="224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1B4873" w:themeFill="accent2"/>
          </w:tcPr>
          <w:p w14:paraId="579C584E" w14:textId="200F05DC" w:rsidR="000237B0" w:rsidRPr="00C6582F" w:rsidRDefault="00BB3736" w:rsidP="00C6582F">
            <w:pPr>
              <w:rPr>
                <w:rFonts w:ascii="Calibri" w:hAnsi="Calibri"/>
                <w:b/>
                <w:color w:val="FFFFFF" w:themeColor="background1"/>
                <w:sz w:val="18"/>
              </w:rPr>
            </w:pPr>
            <w:r w:rsidRPr="00C6582F">
              <w:rPr>
                <w:rFonts w:ascii="Calibri" w:hAnsi="Calibri"/>
                <w:b/>
                <w:color w:val="FFFFFF" w:themeColor="background1"/>
                <w:sz w:val="18"/>
              </w:rPr>
              <w:t>Level One</w:t>
            </w:r>
          </w:p>
          <w:p w14:paraId="4FE15DE0" w14:textId="78F47841" w:rsidR="00BB3736" w:rsidRPr="00C6582F" w:rsidRDefault="00BB3736" w:rsidP="00C6582F">
            <w:pPr>
              <w:rPr>
                <w:rFonts w:ascii="Calibri" w:hAnsi="Calibri"/>
                <w:b/>
                <w:color w:val="FFFFFF" w:themeColor="background1"/>
                <w:sz w:val="18"/>
              </w:rPr>
            </w:pPr>
            <w:r w:rsidRPr="00C6582F">
              <w:rPr>
                <w:rFonts w:ascii="Calibri" w:hAnsi="Calibri"/>
                <w:b/>
                <w:color w:val="FFFFFF" w:themeColor="background1"/>
                <w:sz w:val="18"/>
              </w:rPr>
              <w:t>(Recall)</w:t>
            </w:r>
          </w:p>
        </w:tc>
        <w:tc>
          <w:tcPr>
            <w:tcW w:w="245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1B4873" w:themeFill="accent2"/>
          </w:tcPr>
          <w:p w14:paraId="5ED02F6C" w14:textId="77777777" w:rsidR="00C6582F" w:rsidRDefault="00BB3736" w:rsidP="00C6582F">
            <w:pPr>
              <w:rPr>
                <w:rFonts w:ascii="Calibri" w:hAnsi="Calibri"/>
                <w:b/>
                <w:color w:val="FFFFFF" w:themeColor="background1"/>
                <w:sz w:val="18"/>
              </w:rPr>
            </w:pPr>
            <w:r w:rsidRPr="00C6582F">
              <w:rPr>
                <w:rFonts w:ascii="Calibri" w:hAnsi="Calibri"/>
                <w:b/>
                <w:color w:val="FFFFFF" w:themeColor="background1"/>
                <w:sz w:val="18"/>
              </w:rPr>
              <w:t>Level Two</w:t>
            </w:r>
          </w:p>
          <w:p w14:paraId="13DB3E7B" w14:textId="73B81B19" w:rsidR="00BB3736" w:rsidRPr="00C6582F" w:rsidRDefault="00BB3736" w:rsidP="00C6582F">
            <w:pPr>
              <w:rPr>
                <w:rFonts w:ascii="Calibri" w:hAnsi="Calibri"/>
                <w:b/>
                <w:color w:val="FFFFFF" w:themeColor="background1"/>
                <w:sz w:val="18"/>
              </w:rPr>
            </w:pPr>
            <w:r w:rsidRPr="00C6582F">
              <w:rPr>
                <w:rFonts w:ascii="Calibri" w:hAnsi="Calibri"/>
                <w:b/>
                <w:color w:val="FFFFFF" w:themeColor="background1"/>
                <w:sz w:val="18"/>
              </w:rPr>
              <w:t>(Skill/Concept)</w:t>
            </w:r>
          </w:p>
        </w:tc>
        <w:tc>
          <w:tcPr>
            <w:tcW w:w="213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1B4873" w:themeFill="accent2"/>
          </w:tcPr>
          <w:p w14:paraId="57E3CF6B" w14:textId="60CBB9D2" w:rsidR="000237B0" w:rsidRPr="00C6582F" w:rsidRDefault="00BB3736" w:rsidP="00C6582F">
            <w:pPr>
              <w:rPr>
                <w:rFonts w:ascii="Calibri" w:hAnsi="Calibri"/>
                <w:b/>
                <w:color w:val="FFFFFF" w:themeColor="background1"/>
                <w:sz w:val="18"/>
              </w:rPr>
            </w:pPr>
            <w:r w:rsidRPr="00C6582F">
              <w:rPr>
                <w:rFonts w:ascii="Calibri" w:hAnsi="Calibri"/>
                <w:b/>
                <w:color w:val="FFFFFF" w:themeColor="background1"/>
                <w:sz w:val="18"/>
              </w:rPr>
              <w:t>Level Three</w:t>
            </w:r>
          </w:p>
          <w:p w14:paraId="5CF8C1EF" w14:textId="5999151C" w:rsidR="00BB3736" w:rsidRPr="00C6582F" w:rsidRDefault="00BB3736" w:rsidP="00C6582F">
            <w:pPr>
              <w:rPr>
                <w:rFonts w:ascii="Calibri" w:hAnsi="Calibri"/>
                <w:b/>
                <w:color w:val="FFFFFF" w:themeColor="background1"/>
                <w:sz w:val="18"/>
              </w:rPr>
            </w:pPr>
            <w:r w:rsidRPr="00C6582F">
              <w:rPr>
                <w:rFonts w:ascii="Calibri" w:hAnsi="Calibri"/>
                <w:b/>
                <w:color w:val="FFFFFF" w:themeColor="background1"/>
                <w:sz w:val="18"/>
              </w:rPr>
              <w:t>(Strategic Thinking)</w:t>
            </w:r>
          </w:p>
        </w:tc>
        <w:tc>
          <w:tcPr>
            <w:tcW w:w="11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1B4873" w:themeFill="accent2"/>
          </w:tcPr>
          <w:p w14:paraId="4E34D214" w14:textId="77777777" w:rsidR="00BB3736" w:rsidRPr="00C6582F" w:rsidRDefault="00BB3736" w:rsidP="00C6582F">
            <w:pPr>
              <w:rPr>
                <w:rFonts w:ascii="Calibri" w:hAnsi="Calibri"/>
                <w:b/>
                <w:color w:val="FFFFFF" w:themeColor="background1"/>
                <w:sz w:val="18"/>
              </w:rPr>
            </w:pPr>
            <w:r w:rsidRPr="00C6582F">
              <w:rPr>
                <w:rFonts w:ascii="Calibri" w:hAnsi="Calibri"/>
                <w:b/>
                <w:color w:val="FFFFFF" w:themeColor="background1"/>
                <w:sz w:val="18"/>
              </w:rPr>
              <w:t>Level Four (Extended Thinking)</w:t>
            </w:r>
          </w:p>
        </w:tc>
      </w:tr>
      <w:tr w:rsidR="00615607" w14:paraId="4477EE43" w14:textId="77777777" w:rsidTr="00C6582F">
        <w:trPr>
          <w:trHeight w:val="2000"/>
        </w:trPr>
        <w:tc>
          <w:tcPr>
            <w:tcW w:w="11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FFFFFF" w:themeColor="background1"/>
            </w:tcBorders>
          </w:tcPr>
          <w:p w14:paraId="5EBF5227" w14:textId="77777777" w:rsidR="00615607" w:rsidRPr="000237B0" w:rsidRDefault="00615607" w:rsidP="00615607">
            <w:pPr>
              <w:rPr>
                <w:rFonts w:ascii="Calibri" w:hAnsi="Calibri"/>
                <w:sz w:val="18"/>
                <w:szCs w:val="18"/>
              </w:rPr>
            </w:pPr>
            <w:r w:rsidRPr="000237B0">
              <w:rPr>
                <w:rFonts w:ascii="Calibri" w:hAnsi="Calibri"/>
                <w:sz w:val="18"/>
                <w:szCs w:val="18"/>
              </w:rPr>
              <w:t>Arrange</w:t>
            </w:r>
          </w:p>
          <w:p w14:paraId="6CBF7E1A" w14:textId="77777777" w:rsidR="00615607" w:rsidRPr="000237B0" w:rsidRDefault="00615607" w:rsidP="00615607">
            <w:pPr>
              <w:rPr>
                <w:rFonts w:ascii="Calibri" w:hAnsi="Calibri"/>
                <w:sz w:val="18"/>
                <w:szCs w:val="18"/>
              </w:rPr>
            </w:pPr>
            <w:r w:rsidRPr="000237B0">
              <w:rPr>
                <w:rFonts w:ascii="Calibri" w:hAnsi="Calibri"/>
                <w:sz w:val="18"/>
                <w:szCs w:val="18"/>
              </w:rPr>
              <w:t>Calculate</w:t>
            </w:r>
          </w:p>
          <w:p w14:paraId="0955A6C8" w14:textId="77777777" w:rsidR="00615607" w:rsidRPr="000237B0" w:rsidRDefault="00615607" w:rsidP="00615607">
            <w:pPr>
              <w:rPr>
                <w:rFonts w:ascii="Calibri" w:hAnsi="Calibri"/>
                <w:sz w:val="18"/>
                <w:szCs w:val="18"/>
              </w:rPr>
            </w:pPr>
            <w:r w:rsidRPr="000237B0">
              <w:rPr>
                <w:rFonts w:ascii="Calibri" w:hAnsi="Calibri"/>
                <w:sz w:val="18"/>
                <w:szCs w:val="18"/>
              </w:rPr>
              <w:t>Define</w:t>
            </w:r>
          </w:p>
          <w:p w14:paraId="35EBF989" w14:textId="77777777" w:rsidR="00615607" w:rsidRPr="000237B0" w:rsidRDefault="00615607" w:rsidP="00615607">
            <w:pPr>
              <w:rPr>
                <w:rFonts w:ascii="Calibri" w:hAnsi="Calibri"/>
                <w:sz w:val="18"/>
                <w:szCs w:val="18"/>
              </w:rPr>
            </w:pPr>
            <w:r w:rsidRPr="000237B0">
              <w:rPr>
                <w:rFonts w:ascii="Calibri" w:hAnsi="Calibri"/>
                <w:sz w:val="18"/>
                <w:szCs w:val="18"/>
              </w:rPr>
              <w:t>Draw Identify</w:t>
            </w:r>
          </w:p>
          <w:p w14:paraId="38D0BD0F" w14:textId="77777777" w:rsidR="00615607" w:rsidRPr="000237B0" w:rsidRDefault="00615607" w:rsidP="00615607">
            <w:pPr>
              <w:rPr>
                <w:rFonts w:ascii="Calibri" w:hAnsi="Calibri"/>
                <w:sz w:val="18"/>
                <w:szCs w:val="18"/>
              </w:rPr>
            </w:pPr>
            <w:r w:rsidRPr="000237B0">
              <w:rPr>
                <w:rFonts w:ascii="Calibri" w:hAnsi="Calibri"/>
                <w:sz w:val="18"/>
                <w:szCs w:val="18"/>
              </w:rPr>
              <w:t>Illustrate</w:t>
            </w:r>
          </w:p>
          <w:p w14:paraId="3AF1BC72" w14:textId="77777777" w:rsidR="00615607" w:rsidRPr="000237B0" w:rsidRDefault="00615607" w:rsidP="00615607">
            <w:pPr>
              <w:rPr>
                <w:rFonts w:ascii="Calibri" w:hAnsi="Calibri"/>
                <w:sz w:val="18"/>
                <w:szCs w:val="18"/>
              </w:rPr>
            </w:pPr>
            <w:r w:rsidRPr="000237B0">
              <w:rPr>
                <w:rFonts w:ascii="Calibri" w:hAnsi="Calibri"/>
                <w:sz w:val="18"/>
                <w:szCs w:val="18"/>
              </w:rPr>
              <w:t>Label</w:t>
            </w:r>
          </w:p>
          <w:p w14:paraId="66D72CA4" w14:textId="77777777" w:rsidR="00615607" w:rsidRPr="000237B0" w:rsidRDefault="00615607" w:rsidP="00615607">
            <w:pPr>
              <w:rPr>
                <w:rFonts w:ascii="Calibri" w:hAnsi="Calibri"/>
                <w:sz w:val="18"/>
                <w:szCs w:val="18"/>
              </w:rPr>
            </w:pPr>
            <w:r w:rsidRPr="000237B0">
              <w:rPr>
                <w:rFonts w:ascii="Calibri" w:hAnsi="Calibri"/>
                <w:sz w:val="18"/>
                <w:szCs w:val="18"/>
              </w:rPr>
              <w:t>List</w:t>
            </w:r>
          </w:p>
          <w:p w14:paraId="2B2D79A8" w14:textId="6E0AD232" w:rsidR="00615607" w:rsidRPr="000237B0" w:rsidRDefault="00D7228B" w:rsidP="00615607">
            <w:pPr>
              <w:rPr>
                <w:rFonts w:ascii="Calibri" w:hAnsi="Calibri"/>
                <w:sz w:val="18"/>
                <w:szCs w:val="18"/>
              </w:rPr>
            </w:pPr>
            <w:r w:rsidRPr="000237B0">
              <w:rPr>
                <w:rFonts w:ascii="Calibri" w:hAnsi="Calibri"/>
                <w:sz w:val="18"/>
                <w:szCs w:val="18"/>
              </w:rPr>
              <w:t>Quote</w:t>
            </w:r>
          </w:p>
        </w:tc>
        <w:tc>
          <w:tcPr>
            <w:tcW w:w="1080" w:type="dxa"/>
            <w:tcBorders>
              <w:top w:val="single" w:sz="4" w:space="0" w:color="BFBFBF" w:themeColor="background1" w:themeShade="BF"/>
              <w:left w:val="single" w:sz="4" w:space="0" w:color="FFFFFF" w:themeColor="background1"/>
              <w:bottom w:val="single" w:sz="4" w:space="0" w:color="BFBFBF" w:themeColor="background1" w:themeShade="BF"/>
              <w:right w:val="single" w:sz="4" w:space="0" w:color="BFBFBF" w:themeColor="background1" w:themeShade="BF"/>
            </w:tcBorders>
          </w:tcPr>
          <w:p w14:paraId="766D673A" w14:textId="070A24AB" w:rsidR="00615607" w:rsidRPr="000237B0" w:rsidRDefault="00615607" w:rsidP="00C6582F">
            <w:pPr>
              <w:rPr>
                <w:rFonts w:ascii="Calibri" w:hAnsi="Calibri"/>
                <w:sz w:val="18"/>
                <w:szCs w:val="18"/>
              </w:rPr>
            </w:pPr>
            <w:r w:rsidRPr="000237B0">
              <w:rPr>
                <w:rFonts w:ascii="Calibri" w:hAnsi="Calibri"/>
                <w:sz w:val="18"/>
                <w:szCs w:val="18"/>
              </w:rPr>
              <w:t>Measure</w:t>
            </w:r>
          </w:p>
          <w:p w14:paraId="5E1E1454" w14:textId="77777777" w:rsidR="00615607" w:rsidRPr="000237B0" w:rsidRDefault="00615607" w:rsidP="00C6582F">
            <w:pPr>
              <w:rPr>
                <w:rFonts w:ascii="Calibri" w:hAnsi="Calibri"/>
                <w:sz w:val="18"/>
                <w:szCs w:val="18"/>
              </w:rPr>
            </w:pPr>
            <w:r w:rsidRPr="000237B0">
              <w:rPr>
                <w:rFonts w:ascii="Calibri" w:hAnsi="Calibri"/>
                <w:sz w:val="18"/>
                <w:szCs w:val="18"/>
              </w:rPr>
              <w:t>Memorize</w:t>
            </w:r>
          </w:p>
          <w:p w14:paraId="42FEC8E3" w14:textId="77777777" w:rsidR="00615607" w:rsidRPr="000237B0" w:rsidRDefault="00615607" w:rsidP="00C6582F">
            <w:pPr>
              <w:rPr>
                <w:rFonts w:ascii="Calibri" w:hAnsi="Calibri"/>
                <w:sz w:val="18"/>
                <w:szCs w:val="18"/>
              </w:rPr>
            </w:pPr>
            <w:r w:rsidRPr="000237B0">
              <w:rPr>
                <w:rFonts w:ascii="Calibri" w:hAnsi="Calibri"/>
                <w:sz w:val="18"/>
                <w:szCs w:val="18"/>
              </w:rPr>
              <w:t>Name</w:t>
            </w:r>
          </w:p>
          <w:p w14:paraId="436D754C" w14:textId="7BD9CFEE" w:rsidR="00615607" w:rsidRPr="000237B0" w:rsidRDefault="00615607" w:rsidP="00C6582F">
            <w:pPr>
              <w:rPr>
                <w:rFonts w:ascii="Calibri" w:hAnsi="Calibri"/>
                <w:sz w:val="18"/>
                <w:szCs w:val="18"/>
              </w:rPr>
            </w:pPr>
            <w:r w:rsidRPr="000237B0">
              <w:rPr>
                <w:rFonts w:ascii="Calibri" w:hAnsi="Calibri"/>
                <w:sz w:val="18"/>
                <w:szCs w:val="18"/>
              </w:rPr>
              <w:t xml:space="preserve">Recall </w:t>
            </w:r>
          </w:p>
          <w:p w14:paraId="5939AD5D" w14:textId="77777777" w:rsidR="00615607" w:rsidRPr="000237B0" w:rsidRDefault="00615607" w:rsidP="00C6582F">
            <w:pPr>
              <w:rPr>
                <w:rFonts w:ascii="Calibri" w:hAnsi="Calibri"/>
                <w:sz w:val="18"/>
                <w:szCs w:val="18"/>
              </w:rPr>
            </w:pPr>
            <w:r w:rsidRPr="000237B0">
              <w:rPr>
                <w:rFonts w:ascii="Calibri" w:hAnsi="Calibri"/>
                <w:sz w:val="18"/>
                <w:szCs w:val="18"/>
              </w:rPr>
              <w:t>Recite</w:t>
            </w:r>
          </w:p>
          <w:p w14:paraId="14BCB0F0" w14:textId="77777777" w:rsidR="00615607" w:rsidRPr="000237B0" w:rsidRDefault="00615607" w:rsidP="00C6582F">
            <w:pPr>
              <w:rPr>
                <w:rFonts w:ascii="Calibri" w:hAnsi="Calibri"/>
                <w:sz w:val="18"/>
                <w:szCs w:val="18"/>
              </w:rPr>
            </w:pPr>
            <w:r w:rsidRPr="000237B0">
              <w:rPr>
                <w:rFonts w:ascii="Calibri" w:hAnsi="Calibri"/>
                <w:sz w:val="18"/>
                <w:szCs w:val="18"/>
              </w:rPr>
              <w:t>Recognize</w:t>
            </w:r>
          </w:p>
          <w:p w14:paraId="624BD4F7" w14:textId="77777777" w:rsidR="00615607" w:rsidRDefault="00615607" w:rsidP="00C6582F">
            <w:pPr>
              <w:rPr>
                <w:rFonts w:ascii="Calibri" w:hAnsi="Calibri"/>
                <w:sz w:val="18"/>
                <w:szCs w:val="18"/>
              </w:rPr>
            </w:pPr>
            <w:r w:rsidRPr="000237B0">
              <w:rPr>
                <w:rFonts w:ascii="Calibri" w:hAnsi="Calibri"/>
                <w:sz w:val="18"/>
                <w:szCs w:val="18"/>
              </w:rPr>
              <w:t xml:space="preserve">Repeat </w:t>
            </w:r>
          </w:p>
          <w:p w14:paraId="1235ED90" w14:textId="77777777" w:rsidR="00D7228B" w:rsidRDefault="00D7228B" w:rsidP="00C6582F">
            <w:pPr>
              <w:rPr>
                <w:rFonts w:ascii="Calibri" w:hAnsi="Calibri"/>
                <w:sz w:val="18"/>
                <w:szCs w:val="18"/>
              </w:rPr>
            </w:pPr>
            <w:r>
              <w:rPr>
                <w:rFonts w:ascii="Calibri" w:hAnsi="Calibri"/>
                <w:sz w:val="18"/>
                <w:szCs w:val="18"/>
              </w:rPr>
              <w:t>Tabulate</w:t>
            </w:r>
          </w:p>
          <w:p w14:paraId="25DCAD19" w14:textId="302EC85E" w:rsidR="00D7228B" w:rsidRPr="000237B0" w:rsidRDefault="00D7228B" w:rsidP="00C6582F">
            <w:pPr>
              <w:rPr>
                <w:rFonts w:ascii="Calibri" w:hAnsi="Calibri"/>
                <w:sz w:val="18"/>
                <w:szCs w:val="18"/>
              </w:rPr>
            </w:pPr>
            <w:r>
              <w:rPr>
                <w:rFonts w:ascii="Calibri" w:hAnsi="Calibri"/>
                <w:sz w:val="18"/>
                <w:szCs w:val="18"/>
              </w:rPr>
              <w:t>Match</w:t>
            </w:r>
          </w:p>
        </w:tc>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FFFFFF" w:themeColor="background1"/>
            </w:tcBorders>
          </w:tcPr>
          <w:p w14:paraId="0DC98FE6" w14:textId="68555365" w:rsidR="00D7228B" w:rsidRDefault="00615607" w:rsidP="00C6582F">
            <w:pPr>
              <w:rPr>
                <w:rFonts w:ascii="Calibri" w:hAnsi="Calibri"/>
                <w:sz w:val="18"/>
                <w:szCs w:val="18"/>
              </w:rPr>
            </w:pPr>
            <w:r w:rsidRPr="000237B0">
              <w:rPr>
                <w:rFonts w:ascii="Calibri" w:hAnsi="Calibri"/>
                <w:sz w:val="18"/>
                <w:szCs w:val="18"/>
              </w:rPr>
              <w:t>Categ</w:t>
            </w:r>
            <w:r w:rsidR="00D7228B">
              <w:rPr>
                <w:rFonts w:ascii="Calibri" w:hAnsi="Calibri"/>
                <w:sz w:val="18"/>
                <w:szCs w:val="18"/>
              </w:rPr>
              <w:t>orize Collect and d</w:t>
            </w:r>
            <w:r w:rsidRPr="000237B0">
              <w:rPr>
                <w:rFonts w:ascii="Calibri" w:hAnsi="Calibri"/>
                <w:sz w:val="18"/>
                <w:szCs w:val="18"/>
              </w:rPr>
              <w:t xml:space="preserve">isplay </w:t>
            </w:r>
          </w:p>
          <w:p w14:paraId="232A2FD7" w14:textId="08A2248E" w:rsidR="00615607" w:rsidRPr="000237B0" w:rsidRDefault="00615607" w:rsidP="00C6582F">
            <w:pPr>
              <w:rPr>
                <w:rFonts w:ascii="Calibri" w:hAnsi="Calibri"/>
                <w:sz w:val="18"/>
                <w:szCs w:val="18"/>
              </w:rPr>
            </w:pPr>
            <w:r w:rsidRPr="000237B0">
              <w:rPr>
                <w:rFonts w:ascii="Calibri" w:hAnsi="Calibri"/>
                <w:sz w:val="18"/>
                <w:szCs w:val="18"/>
              </w:rPr>
              <w:t xml:space="preserve">Classify Compare Construct Estimate </w:t>
            </w:r>
          </w:p>
          <w:p w14:paraId="1902B589" w14:textId="77777777" w:rsidR="00615607" w:rsidRPr="000237B0" w:rsidRDefault="00615607" w:rsidP="00C6582F">
            <w:pPr>
              <w:rPr>
                <w:rFonts w:ascii="Calibri" w:hAnsi="Calibri"/>
                <w:sz w:val="18"/>
                <w:szCs w:val="18"/>
              </w:rPr>
            </w:pPr>
            <w:r w:rsidRPr="000237B0">
              <w:rPr>
                <w:rFonts w:ascii="Calibri" w:hAnsi="Calibri"/>
                <w:sz w:val="18"/>
                <w:szCs w:val="18"/>
              </w:rPr>
              <w:t>Predict</w:t>
            </w:r>
          </w:p>
          <w:p w14:paraId="1D2643CA" w14:textId="2C6D3C55" w:rsidR="00615607" w:rsidRPr="000237B0" w:rsidRDefault="00D7228B" w:rsidP="00C6582F">
            <w:pPr>
              <w:rPr>
                <w:rFonts w:ascii="Calibri" w:hAnsi="Calibri"/>
                <w:sz w:val="18"/>
                <w:szCs w:val="18"/>
              </w:rPr>
            </w:pPr>
            <w:r>
              <w:rPr>
                <w:rFonts w:ascii="Calibri" w:hAnsi="Calibri"/>
                <w:sz w:val="18"/>
                <w:szCs w:val="18"/>
              </w:rPr>
              <w:t>Cause/effect</w:t>
            </w:r>
          </w:p>
        </w:tc>
        <w:tc>
          <w:tcPr>
            <w:tcW w:w="1194" w:type="dxa"/>
            <w:tcBorders>
              <w:top w:val="single" w:sz="4" w:space="0" w:color="BFBFBF" w:themeColor="background1" w:themeShade="BF"/>
              <w:left w:val="single" w:sz="4" w:space="0" w:color="FFFFFF" w:themeColor="background1"/>
              <w:bottom w:val="single" w:sz="4" w:space="0" w:color="BFBFBF" w:themeColor="background1" w:themeShade="BF"/>
              <w:right w:val="single" w:sz="4" w:space="0" w:color="BFBFBF" w:themeColor="background1" w:themeShade="BF"/>
            </w:tcBorders>
          </w:tcPr>
          <w:p w14:paraId="4B095C6A" w14:textId="77777777" w:rsidR="00615607" w:rsidRPr="000237B0" w:rsidRDefault="00615607" w:rsidP="00C6582F">
            <w:pPr>
              <w:rPr>
                <w:rFonts w:ascii="Calibri" w:hAnsi="Calibri"/>
                <w:sz w:val="18"/>
                <w:szCs w:val="18"/>
              </w:rPr>
            </w:pPr>
            <w:r w:rsidRPr="000237B0">
              <w:rPr>
                <w:rFonts w:ascii="Calibri" w:hAnsi="Calibri"/>
                <w:sz w:val="18"/>
                <w:szCs w:val="18"/>
              </w:rPr>
              <w:t>Relate</w:t>
            </w:r>
          </w:p>
          <w:p w14:paraId="294B70A2" w14:textId="77777777" w:rsidR="00615607" w:rsidRDefault="00615607" w:rsidP="00C6582F">
            <w:pPr>
              <w:rPr>
                <w:rFonts w:ascii="Calibri" w:hAnsi="Calibri"/>
                <w:sz w:val="18"/>
                <w:szCs w:val="18"/>
              </w:rPr>
            </w:pPr>
            <w:r w:rsidRPr="000237B0">
              <w:rPr>
                <w:rFonts w:ascii="Calibri" w:hAnsi="Calibri"/>
                <w:sz w:val="18"/>
                <w:szCs w:val="18"/>
              </w:rPr>
              <w:t xml:space="preserve">Graph </w:t>
            </w:r>
          </w:p>
          <w:p w14:paraId="4434341C" w14:textId="77777777" w:rsidR="00615607" w:rsidRDefault="00615607" w:rsidP="00C6582F">
            <w:pPr>
              <w:rPr>
                <w:rFonts w:ascii="Calibri" w:hAnsi="Calibri"/>
                <w:sz w:val="18"/>
                <w:szCs w:val="18"/>
              </w:rPr>
            </w:pPr>
            <w:r w:rsidRPr="000237B0">
              <w:rPr>
                <w:rFonts w:ascii="Calibri" w:hAnsi="Calibri"/>
                <w:sz w:val="18"/>
                <w:szCs w:val="18"/>
              </w:rPr>
              <w:t xml:space="preserve">Infer </w:t>
            </w:r>
          </w:p>
          <w:p w14:paraId="7C97D230" w14:textId="77777777" w:rsidR="00C6582F" w:rsidRDefault="00C6582F" w:rsidP="00C6582F">
            <w:pPr>
              <w:rPr>
                <w:rFonts w:ascii="Calibri" w:hAnsi="Calibri"/>
                <w:sz w:val="18"/>
                <w:szCs w:val="18"/>
              </w:rPr>
            </w:pPr>
            <w:r>
              <w:rPr>
                <w:rFonts w:ascii="Calibri" w:hAnsi="Calibri"/>
                <w:sz w:val="18"/>
                <w:szCs w:val="18"/>
              </w:rPr>
              <w:t>Interpret</w:t>
            </w:r>
          </w:p>
          <w:p w14:paraId="0B6302A7" w14:textId="77777777" w:rsidR="00C6582F" w:rsidRDefault="00C6582F" w:rsidP="00C6582F">
            <w:pPr>
              <w:rPr>
                <w:rFonts w:ascii="Calibri" w:hAnsi="Calibri"/>
                <w:sz w:val="18"/>
                <w:szCs w:val="18"/>
              </w:rPr>
            </w:pPr>
            <w:r>
              <w:rPr>
                <w:rFonts w:ascii="Calibri" w:hAnsi="Calibri"/>
                <w:sz w:val="18"/>
                <w:szCs w:val="18"/>
              </w:rPr>
              <w:t>Modify</w:t>
            </w:r>
          </w:p>
          <w:p w14:paraId="412B3742" w14:textId="05F10BEC" w:rsidR="00615607" w:rsidRPr="000237B0" w:rsidRDefault="00615607" w:rsidP="00C6582F">
            <w:pPr>
              <w:rPr>
                <w:rFonts w:ascii="Calibri" w:hAnsi="Calibri"/>
                <w:sz w:val="18"/>
                <w:szCs w:val="18"/>
              </w:rPr>
            </w:pPr>
            <w:r w:rsidRPr="000237B0">
              <w:rPr>
                <w:rFonts w:ascii="Calibri" w:hAnsi="Calibri"/>
                <w:sz w:val="18"/>
                <w:szCs w:val="18"/>
              </w:rPr>
              <w:t xml:space="preserve">Organize </w:t>
            </w:r>
          </w:p>
          <w:p w14:paraId="21D6CB17" w14:textId="77777777" w:rsidR="00615607" w:rsidRDefault="00615607" w:rsidP="00C6582F">
            <w:pPr>
              <w:rPr>
                <w:rFonts w:ascii="Calibri" w:hAnsi="Calibri"/>
                <w:sz w:val="18"/>
                <w:szCs w:val="18"/>
              </w:rPr>
            </w:pPr>
            <w:r w:rsidRPr="000237B0">
              <w:rPr>
                <w:rFonts w:ascii="Calibri" w:hAnsi="Calibri"/>
                <w:sz w:val="18"/>
                <w:szCs w:val="18"/>
              </w:rPr>
              <w:t>Summarize</w:t>
            </w:r>
          </w:p>
          <w:p w14:paraId="75B05F45" w14:textId="77777777" w:rsidR="00615607" w:rsidRDefault="00615607" w:rsidP="00C6582F">
            <w:pPr>
              <w:rPr>
                <w:rFonts w:ascii="Calibri" w:hAnsi="Calibri"/>
                <w:sz w:val="18"/>
                <w:szCs w:val="18"/>
              </w:rPr>
            </w:pPr>
            <w:r>
              <w:rPr>
                <w:rFonts w:ascii="Calibri" w:hAnsi="Calibri"/>
                <w:sz w:val="18"/>
                <w:szCs w:val="18"/>
              </w:rPr>
              <w:t>Observe</w:t>
            </w:r>
          </w:p>
          <w:p w14:paraId="1DE95D9E" w14:textId="64D4E05F" w:rsidR="00D7228B" w:rsidRPr="000237B0" w:rsidRDefault="00D7228B" w:rsidP="00C6582F">
            <w:pPr>
              <w:rPr>
                <w:rFonts w:ascii="Calibri" w:hAnsi="Calibri"/>
                <w:sz w:val="18"/>
                <w:szCs w:val="18"/>
              </w:rPr>
            </w:pPr>
            <w:r>
              <w:rPr>
                <w:rFonts w:ascii="Calibri" w:hAnsi="Calibri"/>
                <w:sz w:val="18"/>
                <w:szCs w:val="18"/>
              </w:rPr>
              <w:t>Show</w:t>
            </w:r>
          </w:p>
        </w:tc>
        <w:tc>
          <w:tcPr>
            <w:tcW w:w="10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FFFFFF" w:themeColor="background1"/>
            </w:tcBorders>
          </w:tcPr>
          <w:p w14:paraId="42055FE1" w14:textId="77777777" w:rsidR="00615607" w:rsidRPr="00615607" w:rsidRDefault="00615607" w:rsidP="00C6582F">
            <w:pPr>
              <w:rPr>
                <w:rFonts w:ascii="Calibri" w:hAnsi="Calibri"/>
                <w:sz w:val="18"/>
                <w:szCs w:val="18"/>
              </w:rPr>
            </w:pPr>
            <w:r w:rsidRPr="00615607">
              <w:rPr>
                <w:rFonts w:ascii="Calibri" w:hAnsi="Calibri"/>
                <w:sz w:val="18"/>
                <w:szCs w:val="18"/>
              </w:rPr>
              <w:t>Cite Evidence</w:t>
            </w:r>
          </w:p>
          <w:p w14:paraId="633C00DF" w14:textId="77777777" w:rsidR="00615607" w:rsidRPr="00615607" w:rsidRDefault="00615607" w:rsidP="00C6582F">
            <w:pPr>
              <w:rPr>
                <w:rFonts w:ascii="Calibri" w:hAnsi="Calibri"/>
                <w:sz w:val="18"/>
                <w:szCs w:val="18"/>
              </w:rPr>
            </w:pPr>
            <w:r w:rsidRPr="00615607">
              <w:rPr>
                <w:rFonts w:ascii="Calibri" w:hAnsi="Calibri"/>
                <w:sz w:val="18"/>
                <w:szCs w:val="18"/>
              </w:rPr>
              <w:t>Compare</w:t>
            </w:r>
          </w:p>
          <w:p w14:paraId="0FFA4574" w14:textId="77777777" w:rsidR="00615607" w:rsidRPr="00615607" w:rsidRDefault="00615607" w:rsidP="00C6582F">
            <w:pPr>
              <w:rPr>
                <w:rFonts w:ascii="Calibri" w:hAnsi="Calibri"/>
                <w:sz w:val="18"/>
                <w:szCs w:val="18"/>
              </w:rPr>
            </w:pPr>
            <w:r w:rsidRPr="00615607">
              <w:rPr>
                <w:rFonts w:ascii="Calibri" w:hAnsi="Calibri"/>
                <w:sz w:val="18"/>
                <w:szCs w:val="18"/>
              </w:rPr>
              <w:t>Construct</w:t>
            </w:r>
          </w:p>
          <w:p w14:paraId="0F472FD6" w14:textId="77777777" w:rsidR="00615607" w:rsidRPr="00615607" w:rsidRDefault="00615607" w:rsidP="00C6582F">
            <w:pPr>
              <w:rPr>
                <w:rFonts w:ascii="Calibri" w:hAnsi="Calibri"/>
                <w:sz w:val="18"/>
                <w:szCs w:val="18"/>
              </w:rPr>
            </w:pPr>
            <w:r w:rsidRPr="00615607">
              <w:rPr>
                <w:rFonts w:ascii="Calibri" w:hAnsi="Calibri"/>
                <w:sz w:val="18"/>
                <w:szCs w:val="18"/>
              </w:rPr>
              <w:t>Critique</w:t>
            </w:r>
          </w:p>
          <w:p w14:paraId="3902DD2A" w14:textId="77777777" w:rsidR="00615607" w:rsidRPr="00615607" w:rsidRDefault="00615607" w:rsidP="00C6582F">
            <w:pPr>
              <w:rPr>
                <w:rFonts w:ascii="Calibri" w:hAnsi="Calibri"/>
                <w:sz w:val="18"/>
                <w:szCs w:val="18"/>
              </w:rPr>
            </w:pPr>
            <w:r w:rsidRPr="00615607">
              <w:rPr>
                <w:rFonts w:ascii="Calibri" w:hAnsi="Calibri"/>
                <w:sz w:val="18"/>
                <w:szCs w:val="18"/>
              </w:rPr>
              <w:t>Differentiate</w:t>
            </w:r>
          </w:p>
          <w:p w14:paraId="01A4BFF2" w14:textId="77777777" w:rsidR="00615607" w:rsidRDefault="00615607" w:rsidP="00C6582F">
            <w:pPr>
              <w:rPr>
                <w:rFonts w:ascii="Calibri" w:hAnsi="Calibri"/>
                <w:sz w:val="18"/>
                <w:szCs w:val="18"/>
              </w:rPr>
            </w:pPr>
            <w:r w:rsidRPr="00615607">
              <w:rPr>
                <w:rFonts w:ascii="Calibri" w:hAnsi="Calibri"/>
                <w:sz w:val="18"/>
                <w:szCs w:val="18"/>
              </w:rPr>
              <w:t>Draw conclusions</w:t>
            </w:r>
          </w:p>
          <w:p w14:paraId="286444F6" w14:textId="77777777" w:rsidR="00D7228B" w:rsidRPr="00615607" w:rsidRDefault="00D7228B" w:rsidP="00C6582F">
            <w:pPr>
              <w:rPr>
                <w:rFonts w:ascii="Calibri" w:hAnsi="Calibri"/>
                <w:sz w:val="18"/>
                <w:szCs w:val="18"/>
              </w:rPr>
            </w:pPr>
            <w:r w:rsidRPr="00615607">
              <w:rPr>
                <w:rFonts w:ascii="Calibri" w:hAnsi="Calibri"/>
                <w:sz w:val="18"/>
                <w:szCs w:val="18"/>
              </w:rPr>
              <w:t xml:space="preserve">Apprise </w:t>
            </w:r>
          </w:p>
          <w:p w14:paraId="1420AA5B" w14:textId="29B664FD" w:rsidR="00D7228B" w:rsidRPr="00615607" w:rsidRDefault="00D7228B" w:rsidP="00C6582F">
            <w:pPr>
              <w:rPr>
                <w:rFonts w:ascii="Calibri" w:hAnsi="Calibri"/>
                <w:sz w:val="18"/>
                <w:szCs w:val="18"/>
              </w:rPr>
            </w:pPr>
            <w:r w:rsidRPr="00615607">
              <w:rPr>
                <w:rFonts w:ascii="Calibri" w:hAnsi="Calibri"/>
                <w:sz w:val="18"/>
                <w:szCs w:val="18"/>
              </w:rPr>
              <w:t>Contrast</w:t>
            </w:r>
          </w:p>
        </w:tc>
        <w:tc>
          <w:tcPr>
            <w:tcW w:w="1080" w:type="dxa"/>
            <w:tcBorders>
              <w:top w:val="single" w:sz="4" w:space="0" w:color="BFBFBF" w:themeColor="background1" w:themeShade="BF"/>
              <w:left w:val="single" w:sz="4" w:space="0" w:color="FFFFFF" w:themeColor="background1"/>
              <w:bottom w:val="single" w:sz="4" w:space="0" w:color="BFBFBF" w:themeColor="background1" w:themeShade="BF"/>
              <w:right w:val="single" w:sz="4" w:space="0" w:color="BFBFBF" w:themeColor="background1" w:themeShade="BF"/>
            </w:tcBorders>
          </w:tcPr>
          <w:p w14:paraId="0AA0F5A1" w14:textId="71DBB0F5" w:rsidR="00615607" w:rsidRPr="00615607" w:rsidRDefault="00615607" w:rsidP="00C6582F">
            <w:pPr>
              <w:rPr>
                <w:rFonts w:ascii="Calibri" w:hAnsi="Calibri"/>
                <w:sz w:val="18"/>
                <w:szCs w:val="18"/>
              </w:rPr>
            </w:pPr>
            <w:r w:rsidRPr="00615607">
              <w:rPr>
                <w:rFonts w:ascii="Calibri" w:hAnsi="Calibri"/>
                <w:sz w:val="18"/>
                <w:szCs w:val="18"/>
              </w:rPr>
              <w:t>Formulate</w:t>
            </w:r>
          </w:p>
          <w:p w14:paraId="5BFBE213" w14:textId="77777777" w:rsidR="00615607" w:rsidRPr="00615607" w:rsidRDefault="00615607" w:rsidP="00C6582F">
            <w:pPr>
              <w:rPr>
                <w:rFonts w:ascii="Calibri" w:hAnsi="Calibri"/>
                <w:sz w:val="18"/>
                <w:szCs w:val="18"/>
              </w:rPr>
            </w:pPr>
            <w:r w:rsidRPr="00615607">
              <w:rPr>
                <w:rFonts w:ascii="Calibri" w:hAnsi="Calibri"/>
                <w:sz w:val="18"/>
                <w:szCs w:val="18"/>
              </w:rPr>
              <w:t>Hypothesize</w:t>
            </w:r>
          </w:p>
          <w:p w14:paraId="691CE2C5" w14:textId="77777777" w:rsidR="00615607" w:rsidRPr="00615607" w:rsidRDefault="00615607" w:rsidP="00C6582F">
            <w:pPr>
              <w:rPr>
                <w:rFonts w:ascii="Calibri" w:hAnsi="Calibri"/>
                <w:sz w:val="18"/>
                <w:szCs w:val="18"/>
              </w:rPr>
            </w:pPr>
            <w:r w:rsidRPr="00615607">
              <w:rPr>
                <w:rFonts w:ascii="Calibri" w:hAnsi="Calibri"/>
                <w:sz w:val="18"/>
                <w:szCs w:val="18"/>
              </w:rPr>
              <w:t>Investigate</w:t>
            </w:r>
          </w:p>
          <w:p w14:paraId="143480AD" w14:textId="77777777" w:rsidR="00615607" w:rsidRPr="00615607" w:rsidRDefault="00615607" w:rsidP="00C6582F">
            <w:pPr>
              <w:rPr>
                <w:rFonts w:ascii="Calibri" w:hAnsi="Calibri"/>
                <w:sz w:val="18"/>
                <w:szCs w:val="18"/>
              </w:rPr>
            </w:pPr>
            <w:r w:rsidRPr="00615607">
              <w:rPr>
                <w:rFonts w:ascii="Calibri" w:hAnsi="Calibri"/>
                <w:sz w:val="18"/>
                <w:szCs w:val="18"/>
              </w:rPr>
              <w:t>Revise</w:t>
            </w:r>
          </w:p>
          <w:p w14:paraId="3D392FE9" w14:textId="77777777" w:rsidR="00615607" w:rsidRPr="00615607" w:rsidRDefault="00615607" w:rsidP="00C6582F">
            <w:pPr>
              <w:rPr>
                <w:rFonts w:ascii="Calibri" w:hAnsi="Calibri"/>
                <w:sz w:val="18"/>
                <w:szCs w:val="18"/>
              </w:rPr>
            </w:pPr>
            <w:r w:rsidRPr="00615607">
              <w:rPr>
                <w:rFonts w:ascii="Calibri" w:hAnsi="Calibri"/>
                <w:sz w:val="18"/>
                <w:szCs w:val="18"/>
              </w:rPr>
              <w:t>Assess</w:t>
            </w:r>
          </w:p>
          <w:p w14:paraId="1CB93F75" w14:textId="2BDE13A7" w:rsidR="00615607" w:rsidRPr="00615607" w:rsidRDefault="00615607" w:rsidP="00C6582F">
            <w:pPr>
              <w:rPr>
                <w:rFonts w:ascii="Calibri" w:hAnsi="Calibri"/>
                <w:sz w:val="18"/>
                <w:szCs w:val="18"/>
              </w:rPr>
            </w:pPr>
          </w:p>
        </w:tc>
        <w:tc>
          <w:tcPr>
            <w:tcW w:w="11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38CBB2A" w14:textId="77777777" w:rsidR="00615607" w:rsidRPr="000237B0" w:rsidRDefault="00615607" w:rsidP="00C6582F">
            <w:pPr>
              <w:rPr>
                <w:rFonts w:ascii="Calibri" w:hAnsi="Calibri"/>
                <w:sz w:val="18"/>
                <w:szCs w:val="18"/>
              </w:rPr>
            </w:pPr>
            <w:r w:rsidRPr="000237B0">
              <w:rPr>
                <w:rFonts w:ascii="Calibri" w:hAnsi="Calibri"/>
                <w:sz w:val="18"/>
                <w:szCs w:val="18"/>
              </w:rPr>
              <w:t>Design</w:t>
            </w:r>
          </w:p>
          <w:p w14:paraId="18F4F587" w14:textId="77777777" w:rsidR="00615607" w:rsidRPr="000237B0" w:rsidRDefault="00615607" w:rsidP="00C6582F">
            <w:pPr>
              <w:rPr>
                <w:rFonts w:ascii="Calibri" w:hAnsi="Calibri"/>
                <w:sz w:val="18"/>
                <w:szCs w:val="18"/>
              </w:rPr>
            </w:pPr>
            <w:r w:rsidRPr="000237B0">
              <w:rPr>
                <w:rFonts w:ascii="Calibri" w:hAnsi="Calibri"/>
                <w:sz w:val="18"/>
                <w:szCs w:val="18"/>
              </w:rPr>
              <w:t>Connect</w:t>
            </w:r>
          </w:p>
          <w:p w14:paraId="087C0986" w14:textId="77777777" w:rsidR="00615607" w:rsidRPr="000237B0" w:rsidRDefault="00615607" w:rsidP="00C6582F">
            <w:pPr>
              <w:rPr>
                <w:rFonts w:ascii="Calibri" w:hAnsi="Calibri"/>
                <w:sz w:val="18"/>
                <w:szCs w:val="18"/>
              </w:rPr>
            </w:pPr>
            <w:r w:rsidRPr="000237B0">
              <w:rPr>
                <w:rFonts w:ascii="Calibri" w:hAnsi="Calibri"/>
                <w:sz w:val="18"/>
                <w:szCs w:val="18"/>
              </w:rPr>
              <w:t>Prove</w:t>
            </w:r>
          </w:p>
          <w:p w14:paraId="1986061D" w14:textId="77777777" w:rsidR="00615607" w:rsidRPr="000237B0" w:rsidRDefault="00615607" w:rsidP="00C6582F">
            <w:pPr>
              <w:rPr>
                <w:rFonts w:ascii="Calibri" w:hAnsi="Calibri"/>
                <w:sz w:val="18"/>
                <w:szCs w:val="18"/>
              </w:rPr>
            </w:pPr>
            <w:r w:rsidRPr="000237B0">
              <w:rPr>
                <w:rFonts w:ascii="Calibri" w:hAnsi="Calibri"/>
                <w:sz w:val="18"/>
                <w:szCs w:val="18"/>
              </w:rPr>
              <w:t>Synthesize</w:t>
            </w:r>
          </w:p>
          <w:p w14:paraId="45A5555C" w14:textId="77777777" w:rsidR="00615607" w:rsidRPr="000237B0" w:rsidRDefault="00615607" w:rsidP="00C6582F">
            <w:pPr>
              <w:rPr>
                <w:rFonts w:ascii="Calibri" w:hAnsi="Calibri"/>
                <w:sz w:val="18"/>
                <w:szCs w:val="18"/>
              </w:rPr>
            </w:pPr>
            <w:r w:rsidRPr="000237B0">
              <w:rPr>
                <w:rFonts w:ascii="Calibri" w:hAnsi="Calibri"/>
                <w:sz w:val="18"/>
                <w:szCs w:val="18"/>
              </w:rPr>
              <w:t>Critique</w:t>
            </w:r>
          </w:p>
          <w:p w14:paraId="72C8878E" w14:textId="77777777" w:rsidR="00615607" w:rsidRPr="000237B0" w:rsidRDefault="00615607" w:rsidP="00C6582F">
            <w:pPr>
              <w:rPr>
                <w:rFonts w:ascii="Calibri" w:hAnsi="Calibri"/>
                <w:sz w:val="18"/>
                <w:szCs w:val="18"/>
              </w:rPr>
            </w:pPr>
            <w:r w:rsidRPr="000237B0">
              <w:rPr>
                <w:rFonts w:ascii="Calibri" w:hAnsi="Calibri"/>
                <w:sz w:val="18"/>
                <w:szCs w:val="18"/>
              </w:rPr>
              <w:t>Analyze</w:t>
            </w:r>
          </w:p>
          <w:p w14:paraId="12054A53" w14:textId="77777777" w:rsidR="00615607" w:rsidRPr="000237B0" w:rsidRDefault="00615607" w:rsidP="00C6582F">
            <w:pPr>
              <w:rPr>
                <w:rFonts w:ascii="Calibri" w:hAnsi="Calibri"/>
                <w:sz w:val="18"/>
                <w:szCs w:val="18"/>
              </w:rPr>
            </w:pPr>
            <w:r w:rsidRPr="000237B0">
              <w:rPr>
                <w:rFonts w:ascii="Calibri" w:hAnsi="Calibri"/>
                <w:sz w:val="18"/>
                <w:szCs w:val="18"/>
              </w:rPr>
              <w:t>Create</w:t>
            </w:r>
          </w:p>
          <w:p w14:paraId="09C422CE" w14:textId="70010FD1" w:rsidR="00615607" w:rsidRPr="000237B0" w:rsidRDefault="00615607" w:rsidP="00C6582F">
            <w:pPr>
              <w:rPr>
                <w:sz w:val="18"/>
                <w:szCs w:val="18"/>
              </w:rPr>
            </w:pPr>
            <w:r w:rsidRPr="000237B0">
              <w:rPr>
                <w:rFonts w:ascii="Calibri" w:hAnsi="Calibri"/>
                <w:sz w:val="18"/>
                <w:szCs w:val="18"/>
              </w:rPr>
              <w:t>Apply Concepts</w:t>
            </w:r>
          </w:p>
        </w:tc>
      </w:tr>
    </w:tbl>
    <w:p w14:paraId="19CE4CAA" w14:textId="794BFBFF" w:rsidR="00410166" w:rsidRDefault="00C6582F" w:rsidP="00C6582F">
      <w:pPr>
        <w:jc w:val="center"/>
      </w:pPr>
      <w:r w:rsidRPr="00C6582F">
        <w:rPr>
          <w:b/>
        </w:rPr>
        <w:t xml:space="preserve">DOK </w:t>
      </w:r>
      <w:proofErr w:type="gramStart"/>
      <w:r w:rsidRPr="00C6582F">
        <w:rPr>
          <w:b/>
        </w:rPr>
        <w:t>Wheel</w:t>
      </w:r>
      <w:proofErr w:type="gramEnd"/>
      <w:r>
        <w:br/>
        <w:t>(See table for enlarged verbs,</w:t>
      </w:r>
      <w:r>
        <w:br/>
      </w:r>
      <w:r w:rsidR="000237B0">
        <w:t>by DOK level</w:t>
      </w:r>
      <w:r>
        <w:t>.</w:t>
      </w:r>
      <w:r w:rsidR="000237B0">
        <w:t>)</w:t>
      </w:r>
    </w:p>
    <w:p w14:paraId="1A5FC8DD" w14:textId="77777777" w:rsidR="00410166" w:rsidRDefault="00410166" w:rsidP="009C2E2F">
      <w:pPr>
        <w:pStyle w:val="Heading3"/>
      </w:pPr>
    </w:p>
    <w:p w14:paraId="16BEA74A" w14:textId="0504E20F" w:rsidR="004708CD" w:rsidRDefault="004708CD" w:rsidP="009C2E2F">
      <w:pPr>
        <w:pStyle w:val="Heading3"/>
      </w:pPr>
      <w:r>
        <w:t>How to Measure a Range of Student Thinking and Understanding</w:t>
      </w:r>
    </w:p>
    <w:p w14:paraId="1F73850A" w14:textId="25CF10D5" w:rsidR="00000E21" w:rsidRDefault="00725DF0" w:rsidP="00725DF0">
      <w:pPr>
        <w:rPr>
          <w:caps/>
          <w:color w:val="588DC1" w:themeColor="accent4"/>
          <w:sz w:val="32"/>
        </w:rPr>
      </w:pPr>
      <w:r>
        <w:rPr>
          <w:iCs/>
        </w:rPr>
        <w:t>A</w:t>
      </w:r>
      <w:r w:rsidR="00EB02F3" w:rsidRPr="00EB02F3">
        <w:rPr>
          <w:iCs/>
        </w:rPr>
        <w:t>n assessment with an appropriate level of rigor measures a range of student thinking and understanding so that it measures what all students know and can do. If assessments are too easy, some students may not have the opportunity to demonstrate the upper bounds of what they know and can do. Assessments should include items that challenge all students. You may refer to these questions as “stretch” questions because they require students to push themselves to the upper bounds of what they know and can do. On the other hand, if assessments are too complex, some students may not be able to showcase their knowledge and skills at all. Assessments should include items that require lower-level thinking to reveal where learning breaks down among students struggling to master a standard.</w:t>
      </w:r>
      <w:r>
        <w:rPr>
          <w:iCs/>
        </w:rPr>
        <w:t xml:space="preserve"> </w:t>
      </w:r>
      <w:r w:rsidR="00EB02F3" w:rsidRPr="00EB02F3">
        <w:t>You can organize items sequentially in order of difficulty so that students can feel successful early in the assessment and more challenged as they progress. You might include the most difficult questions in a separate bonus section to motivate more advanced students and not discourage others.</w:t>
      </w:r>
    </w:p>
    <w:p w14:paraId="3584DB14" w14:textId="38325593" w:rsidR="00044B75" w:rsidRDefault="00044B75" w:rsidP="00484C16">
      <w:pPr>
        <w:ind w:left="360"/>
        <w:rPr>
          <w:szCs w:val="20"/>
        </w:rPr>
      </w:pPr>
    </w:p>
    <w:p w14:paraId="69128EF1" w14:textId="77777777" w:rsidR="002B51C9" w:rsidRDefault="002B51C9" w:rsidP="00484C16">
      <w:pPr>
        <w:ind w:left="360"/>
        <w:rPr>
          <w:szCs w:val="20"/>
        </w:rPr>
      </w:pPr>
    </w:p>
    <w:p w14:paraId="1E56D1F2" w14:textId="51681E30" w:rsidR="002B51C9" w:rsidRPr="00D03B7F" w:rsidRDefault="002B51C9" w:rsidP="00484C16">
      <w:pPr>
        <w:ind w:left="360"/>
        <w:rPr>
          <w:szCs w:val="20"/>
        </w:rPr>
      </w:pPr>
      <w:r>
        <w:rPr>
          <w:szCs w:val="20"/>
        </w:rPr>
        <w:t xml:space="preserve">Adapted from the </w:t>
      </w:r>
      <w:r>
        <w:rPr>
          <w:i/>
          <w:szCs w:val="20"/>
        </w:rPr>
        <w:t>Assessment Design Toolkit</w:t>
      </w:r>
      <w:r w:rsidR="00D03B7F">
        <w:rPr>
          <w:i/>
          <w:szCs w:val="20"/>
        </w:rPr>
        <w:t>,-</w:t>
      </w:r>
      <w:r w:rsidR="00D03B7F">
        <w:rPr>
          <w:szCs w:val="20"/>
        </w:rPr>
        <w:t xml:space="preserve">Reform Support Network </w:t>
      </w:r>
    </w:p>
    <w:p w14:paraId="073BBF65" w14:textId="77777777" w:rsidR="00484C16" w:rsidRPr="009C2E2F" w:rsidRDefault="00484C16" w:rsidP="00484C16">
      <w:pPr>
        <w:ind w:left="360"/>
        <w:rPr>
          <w:szCs w:val="20"/>
        </w:rPr>
      </w:pPr>
    </w:p>
    <w:p w14:paraId="1A2A2F0E" w14:textId="77777777" w:rsidR="00484C16" w:rsidRPr="009C2E2F" w:rsidRDefault="00484C16" w:rsidP="00484C16">
      <w:pPr>
        <w:ind w:left="360"/>
        <w:rPr>
          <w:szCs w:val="20"/>
        </w:rPr>
      </w:pPr>
    </w:p>
    <w:p w14:paraId="5445DB37" w14:textId="77777777" w:rsidR="00261466" w:rsidRPr="009C2E2F" w:rsidRDefault="00261466" w:rsidP="00484C16">
      <w:pPr>
        <w:ind w:left="360"/>
        <w:rPr>
          <w:szCs w:val="20"/>
        </w:rPr>
      </w:pPr>
    </w:p>
    <w:p w14:paraId="64235765" w14:textId="77777777" w:rsidR="00484C16" w:rsidRPr="009C2E2F" w:rsidRDefault="00484C16" w:rsidP="00484C16">
      <w:pPr>
        <w:ind w:left="360"/>
        <w:rPr>
          <w:szCs w:val="20"/>
        </w:rPr>
      </w:pPr>
    </w:p>
    <w:p w14:paraId="3ADCA611" w14:textId="77777777" w:rsidR="00484C16" w:rsidRPr="009C2E2F" w:rsidRDefault="00484C16" w:rsidP="00484C16">
      <w:pPr>
        <w:ind w:left="360"/>
        <w:rPr>
          <w:szCs w:val="20"/>
        </w:rPr>
      </w:pPr>
    </w:p>
    <w:p w14:paraId="2FF48A22" w14:textId="56146814" w:rsidR="00000E21" w:rsidRDefault="00000E21" w:rsidP="00044B75"/>
    <w:p w14:paraId="5363FEE9" w14:textId="23B8CBC7" w:rsidR="00000E21" w:rsidRDefault="00000E21" w:rsidP="00044B75"/>
    <w:p w14:paraId="3E371234" w14:textId="2E6F5829" w:rsidR="00000E21" w:rsidRDefault="00000E21" w:rsidP="00044B75"/>
    <w:p w14:paraId="61C21B65" w14:textId="511F571F" w:rsidR="00000E21" w:rsidRDefault="00000E21" w:rsidP="00044B75"/>
    <w:p w14:paraId="6EA1EEF8" w14:textId="007ED4D1" w:rsidR="00000E21" w:rsidRDefault="00000E21" w:rsidP="00044B75"/>
    <w:p w14:paraId="555994E8" w14:textId="54C0F384" w:rsidR="00000E21" w:rsidRDefault="009B2215" w:rsidP="00044B75">
      <w:r>
        <w:rPr>
          <w:noProof/>
        </w:rPr>
        <mc:AlternateContent>
          <mc:Choice Requires="wps">
            <w:drawing>
              <wp:anchor distT="0" distB="0" distL="114300" distR="114300" simplePos="0" relativeHeight="251656192" behindDoc="0" locked="0" layoutInCell="1" allowOverlap="1" wp14:anchorId="5EBFEC59" wp14:editId="76DB3D1B">
                <wp:simplePos x="0" y="0"/>
                <wp:positionH relativeFrom="margin">
                  <wp:align>center</wp:align>
                </wp:positionH>
                <wp:positionV relativeFrom="margin">
                  <wp:align>center</wp:align>
                </wp:positionV>
                <wp:extent cx="7772400" cy="0"/>
                <wp:effectExtent l="0" t="0" r="19050" b="19050"/>
                <wp:wrapNone/>
                <wp:docPr id="18" name="Straight Connector 18"/>
                <wp:cNvGraphicFramePr/>
                <a:graphic xmlns:a="http://schemas.openxmlformats.org/drawingml/2006/main">
                  <a:graphicData uri="http://schemas.microsoft.com/office/word/2010/wordprocessingShape">
                    <wps:wsp>
                      <wps:cNvCnPr/>
                      <wps:spPr>
                        <a:xfrm>
                          <a:off x="0" y="0"/>
                          <a:ext cx="7772400" cy="0"/>
                        </a:xfrm>
                        <a:prstGeom prst="line">
                          <a:avLst/>
                        </a:prstGeom>
                        <a:ln w="19050">
                          <a:solidFill>
                            <a:schemeClr val="accent4"/>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1C7A54F1" id="Straight Connector 18" o:spid="_x0000_s1026" style="position:absolute;z-index:251656192;visibility:visible;mso-wrap-style:square;mso-width-percent:0;mso-wrap-distance-left:9pt;mso-wrap-distance-top:0;mso-wrap-distance-right:9pt;mso-wrap-distance-bottom:0;mso-position-horizontal:center;mso-position-horizontal-relative:margin;mso-position-vertical:center;mso-position-vertical-relative:margin;mso-width-percent:0;mso-width-relative:margin" from="0,0" to="61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" strokecolor="#588dc1 [3207]" strokeweight="1.5pt">
                <v:stroke dashstyle="dash"/>
                <w10:wrap anchorx="margin" anchory="margin"/>
              </v:line>
            </w:pict>
          </mc:Fallback>
        </mc:AlternateContent>
      </w:r>
    </w:p>
    <w:p w14:paraId="361DB649" w14:textId="273CFF3F" w:rsidR="009B2215" w:rsidRDefault="009B2215" w:rsidP="009C2E2F">
      <w:pPr>
        <w:pStyle w:val="Heading3"/>
      </w:pPr>
    </w:p>
    <w:p w14:paraId="2CE6DC4C" w14:textId="546630B9" w:rsidR="009B2215" w:rsidRDefault="009B2215" w:rsidP="009C2E2F">
      <w:pPr>
        <w:pStyle w:val="Heading3"/>
      </w:pPr>
    </w:p>
    <w:p w14:paraId="7802F562" w14:textId="77777777" w:rsidR="009C2E2F" w:rsidRDefault="009C2E2F" w:rsidP="009C2E2F">
      <w:pPr>
        <w:pStyle w:val="Heading3"/>
      </w:pPr>
    </w:p>
    <w:p w14:paraId="248C9BC0" w14:textId="77777777" w:rsidR="009C2E2F" w:rsidRDefault="009C2E2F" w:rsidP="009C2E2F">
      <w:pPr>
        <w:pStyle w:val="Heading3"/>
      </w:pPr>
    </w:p>
    <w:p w14:paraId="16F7BBBA" w14:textId="77777777" w:rsidR="00261466" w:rsidRDefault="00261466" w:rsidP="009C2E2F">
      <w:pPr>
        <w:pStyle w:val="Heading3"/>
      </w:pPr>
    </w:p>
    <w:p w14:paraId="73DAF940" w14:textId="77777777" w:rsidR="00261466" w:rsidRDefault="00261466" w:rsidP="009C2E2F">
      <w:pPr>
        <w:spacing w:before="60"/>
        <w:ind w:left="360"/>
        <w:rPr>
          <w:i/>
          <w:color w:val="588DC1" w:themeColor="accent4"/>
        </w:rPr>
      </w:pPr>
    </w:p>
    <w:sectPr w:rsidR="00261466" w:rsidSect="005B4BFB">
      <w:headerReference w:type="default" r:id="rId11"/>
      <w:footerReference w:type="default" r:id="rId12"/>
      <w:endnotePr>
        <w:numFmt w:val="decimal"/>
      </w:endnotePr>
      <w:pgSz w:w="12240" w:h="15840" w:code="1"/>
      <w:pgMar w:top="720" w:right="720" w:bottom="720" w:left="720" w:header="57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C9D919" w14:textId="77777777" w:rsidR="00545A8A" w:rsidRPr="009C2E2F" w:rsidRDefault="00545A8A" w:rsidP="00D5762E">
      <w:pPr>
        <w:rPr>
          <w:color w:val="808080" w:themeColor="background1" w:themeShade="80"/>
        </w:rPr>
      </w:pPr>
      <w:r w:rsidRPr="009C2E2F">
        <w:rPr>
          <w:color w:val="808080" w:themeColor="background1" w:themeShade="80"/>
        </w:rPr>
        <w:separator/>
      </w:r>
    </w:p>
  </w:endnote>
  <w:endnote w:type="continuationSeparator" w:id="0">
    <w:p w14:paraId="7C4C27D0" w14:textId="77777777" w:rsidR="00545A8A" w:rsidRDefault="00545A8A" w:rsidP="00D5762E">
      <w:r>
        <w:continuationSeparator/>
      </w:r>
    </w:p>
  </w:endnote>
  <w:endnote w:id="1">
    <w:p w14:paraId="3AA39B09" w14:textId="225AF9E6" w:rsidR="009C2E2F" w:rsidRPr="009C2E2F" w:rsidRDefault="009C2E2F" w:rsidP="00AB4DC6">
      <w:pPr>
        <w:pStyle w:val="EndnoteText"/>
        <w:rPr>
          <w:rFonts w:asciiTheme="majorHAnsi" w:hAnsiTheme="majorHAnsi"/>
          <w:sz w:val="18"/>
          <w:szCs w:val="18"/>
        </w:rPr>
      </w:pPr>
      <w:r w:rsidRPr="009C2E2F">
        <w:rPr>
          <w:rStyle w:val="EndnoteReference"/>
          <w:sz w:val="18"/>
          <w:szCs w:val="18"/>
        </w:rPr>
        <w:endnoteRef/>
      </w:r>
      <w:r w:rsidRPr="009C2E2F">
        <w:rPr>
          <w:rStyle w:val="EndnoteReference"/>
          <w:rFonts w:asciiTheme="majorHAnsi" w:hAnsiTheme="majorHAnsi"/>
          <w:sz w:val="18"/>
          <w:szCs w:val="18"/>
        </w:rPr>
        <w:endnoteRef/>
      </w:r>
      <w:r w:rsidRPr="009C2E2F">
        <w:rPr>
          <w:rFonts w:asciiTheme="majorHAnsi" w:hAnsiTheme="majorHAnsi"/>
          <w:sz w:val="18"/>
          <w:szCs w:val="18"/>
        </w:rPr>
        <w:t xml:space="preserve"> Kansas State Department of Education, “Assessment Literacy Project”; Ohio Department of Education, “</w:t>
      </w:r>
      <w:r w:rsidRPr="009C2E2F">
        <w:rPr>
          <w:rFonts w:asciiTheme="majorHAnsi" w:eastAsia="Corbel" w:hAnsiTheme="majorHAnsi"/>
          <w:sz w:val="18"/>
          <w:szCs w:val="18"/>
        </w:rPr>
        <w:t>Assessment Literacy: Identifying and Developing Valid and Reliable Assessments</w:t>
      </w:r>
      <w:r w:rsidRPr="009C2E2F">
        <w:rPr>
          <w:rFonts w:asciiTheme="majorHAnsi" w:hAnsiTheme="majorHAnsi"/>
          <w:sz w:val="18"/>
          <w:szCs w:val="18"/>
        </w:rPr>
        <w:t>” (2013); Relay Graduate School of Education,</w:t>
      </w:r>
      <w:r w:rsidRPr="009C2E2F">
        <w:rPr>
          <w:rFonts w:asciiTheme="majorHAnsi" w:hAnsiTheme="majorHAnsi"/>
          <w:color w:val="1F4E79"/>
          <w:sz w:val="18"/>
          <w:szCs w:val="18"/>
        </w:rPr>
        <w:t xml:space="preserve"> </w:t>
      </w:r>
      <w:r w:rsidRPr="009C2E2F">
        <w:rPr>
          <w:rFonts w:asciiTheme="majorHAnsi" w:hAnsiTheme="majorHAnsi"/>
          <w:i/>
          <w:sz w:val="18"/>
          <w:szCs w:val="18"/>
        </w:rPr>
        <w:t xml:space="preserve">Designing and Evaluating Assessments </w:t>
      </w:r>
      <w:r w:rsidRPr="009C2E2F">
        <w:rPr>
          <w:rFonts w:asciiTheme="majorHAnsi" w:hAnsiTheme="majorHAnsi"/>
          <w:sz w:val="18"/>
          <w:szCs w:val="18"/>
        </w:rPr>
        <w:t xml:space="preserve">(2014); and Rhode Island </w:t>
      </w:r>
      <w:proofErr w:type="spellStart"/>
      <w:r w:rsidRPr="009C2E2F">
        <w:rPr>
          <w:rFonts w:asciiTheme="majorHAnsi" w:hAnsiTheme="majorHAnsi"/>
          <w:sz w:val="18"/>
          <w:szCs w:val="18"/>
        </w:rPr>
        <w:t>Depatment</w:t>
      </w:r>
      <w:proofErr w:type="spellEnd"/>
      <w:r w:rsidRPr="009C2E2F">
        <w:rPr>
          <w:rFonts w:asciiTheme="majorHAnsi" w:hAnsiTheme="majorHAnsi"/>
          <w:sz w:val="18"/>
          <w:szCs w:val="18"/>
        </w:rPr>
        <w:t xml:space="preserve"> of Education, “Deep</w:t>
      </w:r>
      <w:r w:rsidR="00240DEB">
        <w:rPr>
          <w:rFonts w:asciiTheme="majorHAnsi" w:hAnsiTheme="majorHAnsi"/>
          <w:sz w:val="18"/>
          <w:szCs w:val="18"/>
        </w:rPr>
        <w:t>en</w:t>
      </w:r>
      <w:r w:rsidRPr="009C2E2F">
        <w:rPr>
          <w:rFonts w:asciiTheme="majorHAnsi" w:hAnsiTheme="majorHAnsi"/>
          <w:sz w:val="18"/>
          <w:szCs w:val="18"/>
        </w:rPr>
        <w:t>ing Assessment Literacy.”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0387269"/>
      <w:docPartObj>
        <w:docPartGallery w:val="Page Numbers (Bottom of Page)"/>
        <w:docPartUnique/>
      </w:docPartObj>
    </w:sdtPr>
    <w:sdtEndPr>
      <w:rPr>
        <w:noProof/>
      </w:rPr>
    </w:sdtEndPr>
    <w:sdtContent>
      <w:p w14:paraId="06BF3189" w14:textId="77777777" w:rsidR="00890F84" w:rsidRDefault="00890F84">
        <w:pPr>
          <w:pStyle w:val="Footer"/>
          <w:jc w:val="center"/>
        </w:pPr>
        <w:r>
          <w:fldChar w:fldCharType="begin"/>
        </w:r>
        <w:r>
          <w:instrText xml:space="preserve"> PAGE   \* MERGEFORMAT </w:instrText>
        </w:r>
        <w:r>
          <w:fldChar w:fldCharType="separate"/>
        </w:r>
        <w:r w:rsidR="00B1107F">
          <w:rPr>
            <w:noProof/>
          </w:rPr>
          <w:t>1</w:t>
        </w:r>
        <w:r>
          <w:rPr>
            <w:noProof/>
          </w:rPr>
          <w:fldChar w:fldCharType="end"/>
        </w:r>
      </w:p>
    </w:sdtContent>
  </w:sdt>
  <w:p w14:paraId="6FDC1A60" w14:textId="77777777" w:rsidR="00890F84" w:rsidRDefault="00CA2C13">
    <w:pPr>
      <w:pStyle w:val="Footer"/>
    </w:pPr>
    <w:r>
      <w:rPr>
        <w:noProof/>
      </w:rPr>
      <mc:AlternateContent>
        <mc:Choice Requires="wps">
          <w:drawing>
            <wp:anchor distT="0" distB="0" distL="114300" distR="114300" simplePos="0" relativeHeight="251661312" behindDoc="0" locked="0" layoutInCell="1" allowOverlap="1" wp14:anchorId="0C9B1AB1" wp14:editId="355BABC7">
              <wp:simplePos x="0" y="0"/>
              <wp:positionH relativeFrom="column">
                <wp:posOffset>-462470</wp:posOffset>
              </wp:positionH>
              <wp:positionV relativeFrom="paragraph">
                <wp:posOffset>342900</wp:posOffset>
              </wp:positionV>
              <wp:extent cx="7772400" cy="274320"/>
              <wp:effectExtent l="0" t="0" r="0" b="0"/>
              <wp:wrapNone/>
              <wp:docPr id="1" name="Rectangle 1"/>
              <wp:cNvGraphicFramePr/>
              <a:graphic xmlns:a="http://schemas.openxmlformats.org/drawingml/2006/main">
                <a:graphicData uri="http://schemas.microsoft.com/office/word/2010/wordprocessingShape">
                  <wps:wsp>
                    <wps:cNvSpPr/>
                    <wps:spPr>
                      <a:xfrm>
                        <a:off x="0" y="0"/>
                        <a:ext cx="7772400" cy="274320"/>
                      </a:xfrm>
                      <a:prstGeom prst="rect">
                        <a:avLst/>
                      </a:prstGeom>
                      <a:gradFill flip="none" rotWithShape="1">
                        <a:gsLst>
                          <a:gs pos="0">
                            <a:srgbClr val="FFE9C3"/>
                          </a:gs>
                          <a:gs pos="67000">
                            <a:srgbClr val="FFF3DF"/>
                          </a:gs>
                          <a:gs pos="100000">
                            <a:schemeClr val="bg1"/>
                          </a:gs>
                        </a:gsLst>
                        <a:lin ang="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67E8C57" id="Rectangle 1" o:spid="_x0000_s1026" style="position:absolute;margin-left:-36.4pt;margin-top:27pt;width:612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" fillcolor="#ffe9c3" stroked="f" strokeweight="1.5pt">
              <v:fill color2="white [3212]" rotate="t" angle="90" colors="0 #ffe9c3;43909f #fff3df;1 white" focus="100%" type="gradient">
                <o:fill v:ext="view" type="gradientUnscaled"/>
              </v:fill>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D91853" w14:textId="77777777" w:rsidR="00545A8A" w:rsidRDefault="00545A8A" w:rsidP="00D5762E">
      <w:r>
        <w:separator/>
      </w:r>
    </w:p>
  </w:footnote>
  <w:footnote w:type="continuationSeparator" w:id="0">
    <w:p w14:paraId="4B4579EB" w14:textId="77777777" w:rsidR="00545A8A" w:rsidRDefault="00545A8A" w:rsidP="00D576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2513C4" w14:textId="77777777" w:rsidR="00CA2C13" w:rsidRDefault="00CA2C13">
    <w:pPr>
      <w:pStyle w:val="Header"/>
    </w:pPr>
    <w:r>
      <w:rPr>
        <w:noProof/>
      </w:rPr>
      <mc:AlternateContent>
        <mc:Choice Requires="wps">
          <w:drawing>
            <wp:anchor distT="0" distB="0" distL="114300" distR="114300" simplePos="0" relativeHeight="251659264" behindDoc="0" locked="0" layoutInCell="1" allowOverlap="1" wp14:anchorId="49FB6DE6" wp14:editId="4DB3FA6E">
              <wp:simplePos x="0" y="0"/>
              <wp:positionH relativeFrom="column">
                <wp:posOffset>-460820</wp:posOffset>
              </wp:positionH>
              <wp:positionV relativeFrom="paragraph">
                <wp:posOffset>-354330</wp:posOffset>
              </wp:positionV>
              <wp:extent cx="7772400" cy="274320"/>
              <wp:effectExtent l="0" t="0" r="0" b="0"/>
              <wp:wrapNone/>
              <wp:docPr id="20" name="Rectangle 20"/>
              <wp:cNvGraphicFramePr/>
              <a:graphic xmlns:a="http://schemas.openxmlformats.org/drawingml/2006/main">
                <a:graphicData uri="http://schemas.microsoft.com/office/word/2010/wordprocessingShape">
                  <wps:wsp>
                    <wps:cNvSpPr/>
                    <wps:spPr>
                      <a:xfrm>
                        <a:off x="0" y="0"/>
                        <a:ext cx="7772400" cy="274320"/>
                      </a:xfrm>
                      <a:prstGeom prst="rect">
                        <a:avLst/>
                      </a:prstGeom>
                      <a:gradFill flip="none" rotWithShape="1">
                        <a:gsLst>
                          <a:gs pos="0">
                            <a:srgbClr val="FFE9C3"/>
                          </a:gs>
                          <a:gs pos="67000">
                            <a:srgbClr val="FFF3DF"/>
                          </a:gs>
                          <a:gs pos="100000">
                            <a:schemeClr val="bg1"/>
                          </a:gs>
                        </a:gsLst>
                        <a:lin ang="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BBCA20E" id="Rectangle 20" o:spid="_x0000_s1026" style="position:absolute;margin-left:-36.3pt;margin-top:-27.9pt;width:612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" fillcolor="#ffe9c3" stroked="f" strokeweight="1.5pt">
              <v:fill color2="white [3212]" rotate="t" angle="90" colors="0 #ffe9c3;43909f #fff3df;1 white" focus="100%" type="gradient">
                <o:fill v:ext="view" type="gradientUnscaled"/>
              </v:fill>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B087A"/>
    <w:multiLevelType w:val="hybridMultilevel"/>
    <w:tmpl w:val="77D81C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01487E"/>
    <w:multiLevelType w:val="hybridMultilevel"/>
    <w:tmpl w:val="A09CE848"/>
    <w:lvl w:ilvl="0" w:tplc="D3E46EAE">
      <w:start w:val="1"/>
      <w:numFmt w:val="bullet"/>
      <w:lvlText w:val="•"/>
      <w:lvlJc w:val="left"/>
      <w:pPr>
        <w:tabs>
          <w:tab w:val="num" w:pos="720"/>
        </w:tabs>
        <w:ind w:left="720" w:hanging="360"/>
      </w:pPr>
      <w:rPr>
        <w:rFonts w:ascii="Times New Roman" w:hAnsi="Times New Roman" w:hint="default"/>
      </w:rPr>
    </w:lvl>
    <w:lvl w:ilvl="1" w:tplc="75FCCE76" w:tentative="1">
      <w:start w:val="1"/>
      <w:numFmt w:val="bullet"/>
      <w:lvlText w:val="•"/>
      <w:lvlJc w:val="left"/>
      <w:pPr>
        <w:tabs>
          <w:tab w:val="num" w:pos="1440"/>
        </w:tabs>
        <w:ind w:left="1440" w:hanging="360"/>
      </w:pPr>
      <w:rPr>
        <w:rFonts w:ascii="Times New Roman" w:hAnsi="Times New Roman" w:hint="default"/>
      </w:rPr>
    </w:lvl>
    <w:lvl w:ilvl="2" w:tplc="FB30050A" w:tentative="1">
      <w:start w:val="1"/>
      <w:numFmt w:val="bullet"/>
      <w:lvlText w:val="•"/>
      <w:lvlJc w:val="left"/>
      <w:pPr>
        <w:tabs>
          <w:tab w:val="num" w:pos="2160"/>
        </w:tabs>
        <w:ind w:left="2160" w:hanging="360"/>
      </w:pPr>
      <w:rPr>
        <w:rFonts w:ascii="Times New Roman" w:hAnsi="Times New Roman" w:hint="default"/>
      </w:rPr>
    </w:lvl>
    <w:lvl w:ilvl="3" w:tplc="C5AE37DA" w:tentative="1">
      <w:start w:val="1"/>
      <w:numFmt w:val="bullet"/>
      <w:lvlText w:val="•"/>
      <w:lvlJc w:val="left"/>
      <w:pPr>
        <w:tabs>
          <w:tab w:val="num" w:pos="2880"/>
        </w:tabs>
        <w:ind w:left="2880" w:hanging="360"/>
      </w:pPr>
      <w:rPr>
        <w:rFonts w:ascii="Times New Roman" w:hAnsi="Times New Roman" w:hint="default"/>
      </w:rPr>
    </w:lvl>
    <w:lvl w:ilvl="4" w:tplc="359E6F68" w:tentative="1">
      <w:start w:val="1"/>
      <w:numFmt w:val="bullet"/>
      <w:lvlText w:val="•"/>
      <w:lvlJc w:val="left"/>
      <w:pPr>
        <w:tabs>
          <w:tab w:val="num" w:pos="3600"/>
        </w:tabs>
        <w:ind w:left="3600" w:hanging="360"/>
      </w:pPr>
      <w:rPr>
        <w:rFonts w:ascii="Times New Roman" w:hAnsi="Times New Roman" w:hint="default"/>
      </w:rPr>
    </w:lvl>
    <w:lvl w:ilvl="5" w:tplc="6B783AA6" w:tentative="1">
      <w:start w:val="1"/>
      <w:numFmt w:val="bullet"/>
      <w:lvlText w:val="•"/>
      <w:lvlJc w:val="left"/>
      <w:pPr>
        <w:tabs>
          <w:tab w:val="num" w:pos="4320"/>
        </w:tabs>
        <w:ind w:left="4320" w:hanging="360"/>
      </w:pPr>
      <w:rPr>
        <w:rFonts w:ascii="Times New Roman" w:hAnsi="Times New Roman" w:hint="default"/>
      </w:rPr>
    </w:lvl>
    <w:lvl w:ilvl="6" w:tplc="6A885560" w:tentative="1">
      <w:start w:val="1"/>
      <w:numFmt w:val="bullet"/>
      <w:lvlText w:val="•"/>
      <w:lvlJc w:val="left"/>
      <w:pPr>
        <w:tabs>
          <w:tab w:val="num" w:pos="5040"/>
        </w:tabs>
        <w:ind w:left="5040" w:hanging="360"/>
      </w:pPr>
      <w:rPr>
        <w:rFonts w:ascii="Times New Roman" w:hAnsi="Times New Roman" w:hint="default"/>
      </w:rPr>
    </w:lvl>
    <w:lvl w:ilvl="7" w:tplc="DEFCEF50" w:tentative="1">
      <w:start w:val="1"/>
      <w:numFmt w:val="bullet"/>
      <w:lvlText w:val="•"/>
      <w:lvlJc w:val="left"/>
      <w:pPr>
        <w:tabs>
          <w:tab w:val="num" w:pos="5760"/>
        </w:tabs>
        <w:ind w:left="5760" w:hanging="360"/>
      </w:pPr>
      <w:rPr>
        <w:rFonts w:ascii="Times New Roman" w:hAnsi="Times New Roman" w:hint="default"/>
      </w:rPr>
    </w:lvl>
    <w:lvl w:ilvl="8" w:tplc="56E4CAE0" w:tentative="1">
      <w:start w:val="1"/>
      <w:numFmt w:val="bullet"/>
      <w:lvlText w:val="•"/>
      <w:lvlJc w:val="left"/>
      <w:pPr>
        <w:tabs>
          <w:tab w:val="num" w:pos="6480"/>
        </w:tabs>
        <w:ind w:left="6480" w:hanging="360"/>
      </w:pPr>
      <w:rPr>
        <w:rFonts w:ascii="Times New Roman" w:hAnsi="Times New Roman" w:hint="default"/>
      </w:rPr>
    </w:lvl>
  </w:abstractNum>
  <w:abstractNum w:abstractNumId="2">
    <w:nsid w:val="061161BF"/>
    <w:multiLevelType w:val="hybridMultilevel"/>
    <w:tmpl w:val="6C707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A42B99"/>
    <w:multiLevelType w:val="hybridMultilevel"/>
    <w:tmpl w:val="86FAA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976989"/>
    <w:multiLevelType w:val="hybridMultilevel"/>
    <w:tmpl w:val="6832A5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D360E0"/>
    <w:multiLevelType w:val="hybridMultilevel"/>
    <w:tmpl w:val="55784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BE1C53"/>
    <w:multiLevelType w:val="hybridMultilevel"/>
    <w:tmpl w:val="7FE88B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ED243E"/>
    <w:multiLevelType w:val="hybridMultilevel"/>
    <w:tmpl w:val="BEE01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3B4295"/>
    <w:multiLevelType w:val="hybridMultilevel"/>
    <w:tmpl w:val="3376A5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346275"/>
    <w:multiLevelType w:val="hybridMultilevel"/>
    <w:tmpl w:val="FF726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AE1AA0"/>
    <w:multiLevelType w:val="hybridMultilevel"/>
    <w:tmpl w:val="3376A5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C15219"/>
    <w:multiLevelType w:val="hybridMultilevel"/>
    <w:tmpl w:val="B52A8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352C7F"/>
    <w:multiLevelType w:val="hybridMultilevel"/>
    <w:tmpl w:val="9FE232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30350B"/>
    <w:multiLevelType w:val="hybridMultilevel"/>
    <w:tmpl w:val="44A039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10167AB"/>
    <w:multiLevelType w:val="hybridMultilevel"/>
    <w:tmpl w:val="F0964B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4F7552C"/>
    <w:multiLevelType w:val="hybridMultilevel"/>
    <w:tmpl w:val="77D81C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F145E6"/>
    <w:multiLevelType w:val="hybridMultilevel"/>
    <w:tmpl w:val="7D605D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FF92F30"/>
    <w:multiLevelType w:val="hybridMultilevel"/>
    <w:tmpl w:val="18C22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6E65BB"/>
    <w:multiLevelType w:val="hybridMultilevel"/>
    <w:tmpl w:val="77D81C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5873A55"/>
    <w:multiLevelType w:val="hybridMultilevel"/>
    <w:tmpl w:val="67B28F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61A4927"/>
    <w:multiLevelType w:val="hybridMultilevel"/>
    <w:tmpl w:val="4E0A4F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593700"/>
    <w:multiLevelType w:val="hybridMultilevel"/>
    <w:tmpl w:val="7D605D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B7F2C9B"/>
    <w:multiLevelType w:val="hybridMultilevel"/>
    <w:tmpl w:val="5B5C32B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0C16C1A"/>
    <w:multiLevelType w:val="hybridMultilevel"/>
    <w:tmpl w:val="3376A5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1065129"/>
    <w:multiLevelType w:val="hybridMultilevel"/>
    <w:tmpl w:val="8498485C"/>
    <w:lvl w:ilvl="0" w:tplc="0409000F">
      <w:start w:val="1"/>
      <w:numFmt w:val="decimal"/>
      <w:lvlText w:val="%1."/>
      <w:lvlJc w:val="left"/>
      <w:pPr>
        <w:ind w:left="72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40F2639"/>
    <w:multiLevelType w:val="hybridMultilevel"/>
    <w:tmpl w:val="3B34972A"/>
    <w:lvl w:ilvl="0" w:tplc="BBDA0F86">
      <w:start w:val="1"/>
      <w:numFmt w:val="bullet"/>
      <w:lvlText w:val="•"/>
      <w:lvlJc w:val="left"/>
      <w:pPr>
        <w:tabs>
          <w:tab w:val="num" w:pos="720"/>
        </w:tabs>
        <w:ind w:left="720" w:hanging="360"/>
      </w:pPr>
      <w:rPr>
        <w:rFonts w:ascii="Arial" w:hAnsi="Arial" w:hint="default"/>
      </w:rPr>
    </w:lvl>
    <w:lvl w:ilvl="1" w:tplc="E2324636" w:tentative="1">
      <w:start w:val="1"/>
      <w:numFmt w:val="bullet"/>
      <w:lvlText w:val="•"/>
      <w:lvlJc w:val="left"/>
      <w:pPr>
        <w:tabs>
          <w:tab w:val="num" w:pos="1440"/>
        </w:tabs>
        <w:ind w:left="1440" w:hanging="360"/>
      </w:pPr>
      <w:rPr>
        <w:rFonts w:ascii="Arial" w:hAnsi="Arial" w:hint="default"/>
      </w:rPr>
    </w:lvl>
    <w:lvl w:ilvl="2" w:tplc="02B6745C" w:tentative="1">
      <w:start w:val="1"/>
      <w:numFmt w:val="bullet"/>
      <w:lvlText w:val="•"/>
      <w:lvlJc w:val="left"/>
      <w:pPr>
        <w:tabs>
          <w:tab w:val="num" w:pos="2160"/>
        </w:tabs>
        <w:ind w:left="2160" w:hanging="360"/>
      </w:pPr>
      <w:rPr>
        <w:rFonts w:ascii="Arial" w:hAnsi="Arial" w:hint="default"/>
      </w:rPr>
    </w:lvl>
    <w:lvl w:ilvl="3" w:tplc="5134C5B6" w:tentative="1">
      <w:start w:val="1"/>
      <w:numFmt w:val="bullet"/>
      <w:lvlText w:val="•"/>
      <w:lvlJc w:val="left"/>
      <w:pPr>
        <w:tabs>
          <w:tab w:val="num" w:pos="2880"/>
        </w:tabs>
        <w:ind w:left="2880" w:hanging="360"/>
      </w:pPr>
      <w:rPr>
        <w:rFonts w:ascii="Arial" w:hAnsi="Arial" w:hint="default"/>
      </w:rPr>
    </w:lvl>
    <w:lvl w:ilvl="4" w:tplc="5CFA6CC8" w:tentative="1">
      <w:start w:val="1"/>
      <w:numFmt w:val="bullet"/>
      <w:lvlText w:val="•"/>
      <w:lvlJc w:val="left"/>
      <w:pPr>
        <w:tabs>
          <w:tab w:val="num" w:pos="3600"/>
        </w:tabs>
        <w:ind w:left="3600" w:hanging="360"/>
      </w:pPr>
      <w:rPr>
        <w:rFonts w:ascii="Arial" w:hAnsi="Arial" w:hint="default"/>
      </w:rPr>
    </w:lvl>
    <w:lvl w:ilvl="5" w:tplc="D750DB18" w:tentative="1">
      <w:start w:val="1"/>
      <w:numFmt w:val="bullet"/>
      <w:lvlText w:val="•"/>
      <w:lvlJc w:val="left"/>
      <w:pPr>
        <w:tabs>
          <w:tab w:val="num" w:pos="4320"/>
        </w:tabs>
        <w:ind w:left="4320" w:hanging="360"/>
      </w:pPr>
      <w:rPr>
        <w:rFonts w:ascii="Arial" w:hAnsi="Arial" w:hint="default"/>
      </w:rPr>
    </w:lvl>
    <w:lvl w:ilvl="6" w:tplc="9FFE6136" w:tentative="1">
      <w:start w:val="1"/>
      <w:numFmt w:val="bullet"/>
      <w:lvlText w:val="•"/>
      <w:lvlJc w:val="left"/>
      <w:pPr>
        <w:tabs>
          <w:tab w:val="num" w:pos="5040"/>
        </w:tabs>
        <w:ind w:left="5040" w:hanging="360"/>
      </w:pPr>
      <w:rPr>
        <w:rFonts w:ascii="Arial" w:hAnsi="Arial" w:hint="default"/>
      </w:rPr>
    </w:lvl>
    <w:lvl w:ilvl="7" w:tplc="E74CF140" w:tentative="1">
      <w:start w:val="1"/>
      <w:numFmt w:val="bullet"/>
      <w:lvlText w:val="•"/>
      <w:lvlJc w:val="left"/>
      <w:pPr>
        <w:tabs>
          <w:tab w:val="num" w:pos="5760"/>
        </w:tabs>
        <w:ind w:left="5760" w:hanging="360"/>
      </w:pPr>
      <w:rPr>
        <w:rFonts w:ascii="Arial" w:hAnsi="Arial" w:hint="default"/>
      </w:rPr>
    </w:lvl>
    <w:lvl w:ilvl="8" w:tplc="A7308FB6" w:tentative="1">
      <w:start w:val="1"/>
      <w:numFmt w:val="bullet"/>
      <w:lvlText w:val="•"/>
      <w:lvlJc w:val="left"/>
      <w:pPr>
        <w:tabs>
          <w:tab w:val="num" w:pos="6480"/>
        </w:tabs>
        <w:ind w:left="6480" w:hanging="360"/>
      </w:pPr>
      <w:rPr>
        <w:rFonts w:ascii="Arial" w:hAnsi="Arial" w:hint="default"/>
      </w:rPr>
    </w:lvl>
  </w:abstractNum>
  <w:abstractNum w:abstractNumId="26">
    <w:nsid w:val="447E5DA1"/>
    <w:multiLevelType w:val="hybridMultilevel"/>
    <w:tmpl w:val="49ACC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5674F2E"/>
    <w:multiLevelType w:val="hybridMultilevel"/>
    <w:tmpl w:val="BCBE5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6864D2D"/>
    <w:multiLevelType w:val="hybridMultilevel"/>
    <w:tmpl w:val="049E58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99C38AF"/>
    <w:multiLevelType w:val="hybridMultilevel"/>
    <w:tmpl w:val="E752C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B0554A2"/>
    <w:multiLevelType w:val="hybridMultilevel"/>
    <w:tmpl w:val="8498485C"/>
    <w:lvl w:ilvl="0" w:tplc="0409000F">
      <w:start w:val="1"/>
      <w:numFmt w:val="decimal"/>
      <w:lvlText w:val="%1."/>
      <w:lvlJc w:val="left"/>
      <w:pPr>
        <w:ind w:left="72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4B83289B"/>
    <w:multiLevelType w:val="hybridMultilevel"/>
    <w:tmpl w:val="A87046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4F874306"/>
    <w:multiLevelType w:val="hybridMultilevel"/>
    <w:tmpl w:val="F9946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0076350"/>
    <w:multiLevelType w:val="hybridMultilevel"/>
    <w:tmpl w:val="4E0A4F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06C7644"/>
    <w:multiLevelType w:val="hybridMultilevel"/>
    <w:tmpl w:val="41548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9E03F51"/>
    <w:multiLevelType w:val="hybridMultilevel"/>
    <w:tmpl w:val="D6DC2E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5ECD3620"/>
    <w:multiLevelType w:val="hybridMultilevel"/>
    <w:tmpl w:val="77D81C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F7721A"/>
    <w:multiLevelType w:val="hybridMultilevel"/>
    <w:tmpl w:val="301AD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6D54342"/>
    <w:multiLevelType w:val="hybridMultilevel"/>
    <w:tmpl w:val="E0001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8A37C5A"/>
    <w:multiLevelType w:val="hybridMultilevel"/>
    <w:tmpl w:val="AE440E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B8B7A46"/>
    <w:multiLevelType w:val="hybridMultilevel"/>
    <w:tmpl w:val="77D81C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EB85D8D"/>
    <w:multiLevelType w:val="hybridMultilevel"/>
    <w:tmpl w:val="51B874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F3352D8"/>
    <w:multiLevelType w:val="hybridMultilevel"/>
    <w:tmpl w:val="FAA2AA1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1EA6CD8"/>
    <w:multiLevelType w:val="hybridMultilevel"/>
    <w:tmpl w:val="C890B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71647BE"/>
    <w:multiLevelType w:val="hybridMultilevel"/>
    <w:tmpl w:val="12D27B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7A096BD6"/>
    <w:multiLevelType w:val="hybridMultilevel"/>
    <w:tmpl w:val="76840B3A"/>
    <w:lvl w:ilvl="0" w:tplc="066E292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4"/>
  </w:num>
  <w:num w:numId="3">
    <w:abstractNumId w:val="9"/>
  </w:num>
  <w:num w:numId="4">
    <w:abstractNumId w:val="19"/>
  </w:num>
  <w:num w:numId="5">
    <w:abstractNumId w:val="14"/>
  </w:num>
  <w:num w:numId="6">
    <w:abstractNumId w:val="10"/>
  </w:num>
  <w:num w:numId="7">
    <w:abstractNumId w:val="30"/>
  </w:num>
  <w:num w:numId="8">
    <w:abstractNumId w:val="26"/>
  </w:num>
  <w:num w:numId="9">
    <w:abstractNumId w:val="38"/>
  </w:num>
  <w:num w:numId="10">
    <w:abstractNumId w:val="0"/>
  </w:num>
  <w:num w:numId="11">
    <w:abstractNumId w:val="36"/>
  </w:num>
  <w:num w:numId="12">
    <w:abstractNumId w:val="15"/>
  </w:num>
  <w:num w:numId="13">
    <w:abstractNumId w:val="18"/>
  </w:num>
  <w:num w:numId="14">
    <w:abstractNumId w:val="12"/>
  </w:num>
  <w:num w:numId="15">
    <w:abstractNumId w:val="2"/>
  </w:num>
  <w:num w:numId="16">
    <w:abstractNumId w:val="6"/>
  </w:num>
  <w:num w:numId="17">
    <w:abstractNumId w:val="41"/>
  </w:num>
  <w:num w:numId="18">
    <w:abstractNumId w:val="11"/>
  </w:num>
  <w:num w:numId="19">
    <w:abstractNumId w:val="1"/>
  </w:num>
  <w:num w:numId="20">
    <w:abstractNumId w:val="40"/>
  </w:num>
  <w:num w:numId="21">
    <w:abstractNumId w:val="39"/>
  </w:num>
  <w:num w:numId="22">
    <w:abstractNumId w:val="20"/>
  </w:num>
  <w:num w:numId="23">
    <w:abstractNumId w:val="28"/>
  </w:num>
  <w:num w:numId="24">
    <w:abstractNumId w:val="42"/>
  </w:num>
  <w:num w:numId="25">
    <w:abstractNumId w:val="3"/>
  </w:num>
  <w:num w:numId="26">
    <w:abstractNumId w:val="22"/>
  </w:num>
  <w:num w:numId="27">
    <w:abstractNumId w:val="5"/>
  </w:num>
  <w:num w:numId="28">
    <w:abstractNumId w:val="17"/>
  </w:num>
  <w:num w:numId="29">
    <w:abstractNumId w:val="43"/>
  </w:num>
  <w:num w:numId="30">
    <w:abstractNumId w:val="32"/>
  </w:num>
  <w:num w:numId="31">
    <w:abstractNumId w:val="29"/>
  </w:num>
  <w:num w:numId="32">
    <w:abstractNumId w:val="45"/>
  </w:num>
  <w:num w:numId="33">
    <w:abstractNumId w:val="4"/>
  </w:num>
  <w:num w:numId="34">
    <w:abstractNumId w:val="16"/>
  </w:num>
  <w:num w:numId="35">
    <w:abstractNumId w:val="33"/>
  </w:num>
  <w:num w:numId="36">
    <w:abstractNumId w:val="23"/>
  </w:num>
  <w:num w:numId="37">
    <w:abstractNumId w:val="8"/>
  </w:num>
  <w:num w:numId="38">
    <w:abstractNumId w:val="27"/>
  </w:num>
  <w:num w:numId="39">
    <w:abstractNumId w:val="7"/>
  </w:num>
  <w:num w:numId="40">
    <w:abstractNumId w:val="34"/>
  </w:num>
  <w:num w:numId="41">
    <w:abstractNumId w:val="44"/>
  </w:num>
  <w:num w:numId="42">
    <w:abstractNumId w:val="21"/>
  </w:num>
  <w:num w:numId="43">
    <w:abstractNumId w:val="25"/>
  </w:num>
  <w:num w:numId="44">
    <w:abstractNumId w:val="31"/>
  </w:num>
  <w:num w:numId="45">
    <w:abstractNumId w:val="35"/>
  </w:num>
  <w:num w:numId="46">
    <w:abstractNumId w:val="3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341"/>
    <w:rsid w:val="000007DF"/>
    <w:rsid w:val="00000E21"/>
    <w:rsid w:val="00001423"/>
    <w:rsid w:val="0000198A"/>
    <w:rsid w:val="0000302D"/>
    <w:rsid w:val="000042AB"/>
    <w:rsid w:val="00004F40"/>
    <w:rsid w:val="00005D0F"/>
    <w:rsid w:val="00006F6B"/>
    <w:rsid w:val="000077E1"/>
    <w:rsid w:val="0001113B"/>
    <w:rsid w:val="00011B51"/>
    <w:rsid w:val="000123AA"/>
    <w:rsid w:val="00012E60"/>
    <w:rsid w:val="00013474"/>
    <w:rsid w:val="00015920"/>
    <w:rsid w:val="0001680E"/>
    <w:rsid w:val="00016954"/>
    <w:rsid w:val="00016D3E"/>
    <w:rsid w:val="0001716C"/>
    <w:rsid w:val="00020255"/>
    <w:rsid w:val="00020B5D"/>
    <w:rsid w:val="000212F9"/>
    <w:rsid w:val="00021404"/>
    <w:rsid w:val="0002169D"/>
    <w:rsid w:val="000217D9"/>
    <w:rsid w:val="0002197A"/>
    <w:rsid w:val="0002340B"/>
    <w:rsid w:val="00023768"/>
    <w:rsid w:val="000237B0"/>
    <w:rsid w:val="000242E4"/>
    <w:rsid w:val="0002638A"/>
    <w:rsid w:val="00026CEE"/>
    <w:rsid w:val="00027302"/>
    <w:rsid w:val="00030183"/>
    <w:rsid w:val="0003076B"/>
    <w:rsid w:val="00031E73"/>
    <w:rsid w:val="00032C55"/>
    <w:rsid w:val="00032C6C"/>
    <w:rsid w:val="00033517"/>
    <w:rsid w:val="00033D9C"/>
    <w:rsid w:val="000343B0"/>
    <w:rsid w:val="00034B0C"/>
    <w:rsid w:val="0003590E"/>
    <w:rsid w:val="00036D6D"/>
    <w:rsid w:val="00037BCD"/>
    <w:rsid w:val="000420FA"/>
    <w:rsid w:val="00042AF8"/>
    <w:rsid w:val="000435C1"/>
    <w:rsid w:val="00043826"/>
    <w:rsid w:val="00044511"/>
    <w:rsid w:val="000446E8"/>
    <w:rsid w:val="00044838"/>
    <w:rsid w:val="00044B75"/>
    <w:rsid w:val="0004698D"/>
    <w:rsid w:val="00046BF9"/>
    <w:rsid w:val="00046E13"/>
    <w:rsid w:val="00047203"/>
    <w:rsid w:val="000476F1"/>
    <w:rsid w:val="00047E57"/>
    <w:rsid w:val="000509EB"/>
    <w:rsid w:val="00050E9C"/>
    <w:rsid w:val="00051182"/>
    <w:rsid w:val="000515DE"/>
    <w:rsid w:val="00051D76"/>
    <w:rsid w:val="00052B7C"/>
    <w:rsid w:val="0005541A"/>
    <w:rsid w:val="00056127"/>
    <w:rsid w:val="00056692"/>
    <w:rsid w:val="00056CBC"/>
    <w:rsid w:val="000574BA"/>
    <w:rsid w:val="000576CC"/>
    <w:rsid w:val="000609FB"/>
    <w:rsid w:val="00060BF5"/>
    <w:rsid w:val="00061C14"/>
    <w:rsid w:val="00062AD0"/>
    <w:rsid w:val="0006400D"/>
    <w:rsid w:val="000643BF"/>
    <w:rsid w:val="000645C3"/>
    <w:rsid w:val="000647B9"/>
    <w:rsid w:val="00064E89"/>
    <w:rsid w:val="0006562A"/>
    <w:rsid w:val="00066823"/>
    <w:rsid w:val="00066A2D"/>
    <w:rsid w:val="00066A51"/>
    <w:rsid w:val="00067B0A"/>
    <w:rsid w:val="000700D0"/>
    <w:rsid w:val="00071589"/>
    <w:rsid w:val="000732F3"/>
    <w:rsid w:val="00074213"/>
    <w:rsid w:val="0007740E"/>
    <w:rsid w:val="00080452"/>
    <w:rsid w:val="000809CB"/>
    <w:rsid w:val="000810AC"/>
    <w:rsid w:val="00082A8A"/>
    <w:rsid w:val="00083331"/>
    <w:rsid w:val="000843F0"/>
    <w:rsid w:val="0008468C"/>
    <w:rsid w:val="00084F16"/>
    <w:rsid w:val="00085641"/>
    <w:rsid w:val="00087B4E"/>
    <w:rsid w:val="0009125D"/>
    <w:rsid w:val="000914F2"/>
    <w:rsid w:val="00091A3F"/>
    <w:rsid w:val="00092210"/>
    <w:rsid w:val="000922D9"/>
    <w:rsid w:val="00093A82"/>
    <w:rsid w:val="00093E76"/>
    <w:rsid w:val="000946AE"/>
    <w:rsid w:val="00095405"/>
    <w:rsid w:val="00095BE2"/>
    <w:rsid w:val="000965CA"/>
    <w:rsid w:val="00096BF5"/>
    <w:rsid w:val="000974AB"/>
    <w:rsid w:val="00097DB2"/>
    <w:rsid w:val="000A00C8"/>
    <w:rsid w:val="000A11F1"/>
    <w:rsid w:val="000A2813"/>
    <w:rsid w:val="000A3A80"/>
    <w:rsid w:val="000A4199"/>
    <w:rsid w:val="000A4AE9"/>
    <w:rsid w:val="000A784B"/>
    <w:rsid w:val="000A786D"/>
    <w:rsid w:val="000B15AD"/>
    <w:rsid w:val="000B1E3E"/>
    <w:rsid w:val="000B2B90"/>
    <w:rsid w:val="000B3BD5"/>
    <w:rsid w:val="000B4A24"/>
    <w:rsid w:val="000B6E8E"/>
    <w:rsid w:val="000B709D"/>
    <w:rsid w:val="000B71B9"/>
    <w:rsid w:val="000B7519"/>
    <w:rsid w:val="000B75B0"/>
    <w:rsid w:val="000B75C4"/>
    <w:rsid w:val="000C0A5A"/>
    <w:rsid w:val="000C0F70"/>
    <w:rsid w:val="000C1C30"/>
    <w:rsid w:val="000C224A"/>
    <w:rsid w:val="000C2A4A"/>
    <w:rsid w:val="000C39D2"/>
    <w:rsid w:val="000C39D3"/>
    <w:rsid w:val="000C3DC1"/>
    <w:rsid w:val="000C3E69"/>
    <w:rsid w:val="000C4AD5"/>
    <w:rsid w:val="000C5855"/>
    <w:rsid w:val="000C72A3"/>
    <w:rsid w:val="000C78B0"/>
    <w:rsid w:val="000C7E8F"/>
    <w:rsid w:val="000D0B0D"/>
    <w:rsid w:val="000D11C3"/>
    <w:rsid w:val="000D37C6"/>
    <w:rsid w:val="000D3BDD"/>
    <w:rsid w:val="000D4201"/>
    <w:rsid w:val="000D44CB"/>
    <w:rsid w:val="000D4DE2"/>
    <w:rsid w:val="000D55EF"/>
    <w:rsid w:val="000D760C"/>
    <w:rsid w:val="000E09F3"/>
    <w:rsid w:val="000E0BA3"/>
    <w:rsid w:val="000E0EEB"/>
    <w:rsid w:val="000E1166"/>
    <w:rsid w:val="000E1753"/>
    <w:rsid w:val="000E1CA0"/>
    <w:rsid w:val="000E2109"/>
    <w:rsid w:val="000E2F12"/>
    <w:rsid w:val="000E3802"/>
    <w:rsid w:val="000E467C"/>
    <w:rsid w:val="000E516E"/>
    <w:rsid w:val="000E5C88"/>
    <w:rsid w:val="000E5D7A"/>
    <w:rsid w:val="000E66AB"/>
    <w:rsid w:val="000E779C"/>
    <w:rsid w:val="000F0A22"/>
    <w:rsid w:val="000F2B53"/>
    <w:rsid w:val="000F2F0A"/>
    <w:rsid w:val="000F33DF"/>
    <w:rsid w:val="000F38E4"/>
    <w:rsid w:val="000F3CD9"/>
    <w:rsid w:val="000F4708"/>
    <w:rsid w:val="000F4A37"/>
    <w:rsid w:val="000F4DD9"/>
    <w:rsid w:val="000F5800"/>
    <w:rsid w:val="000F61E6"/>
    <w:rsid w:val="000F6FEB"/>
    <w:rsid w:val="000F76AA"/>
    <w:rsid w:val="000F7C6D"/>
    <w:rsid w:val="00101056"/>
    <w:rsid w:val="0010368A"/>
    <w:rsid w:val="001049BD"/>
    <w:rsid w:val="0010692F"/>
    <w:rsid w:val="0010711F"/>
    <w:rsid w:val="0010735C"/>
    <w:rsid w:val="0010782B"/>
    <w:rsid w:val="001078CA"/>
    <w:rsid w:val="00110AFA"/>
    <w:rsid w:val="001129B2"/>
    <w:rsid w:val="0011317C"/>
    <w:rsid w:val="001132D5"/>
    <w:rsid w:val="00113A27"/>
    <w:rsid w:val="0011422D"/>
    <w:rsid w:val="00114FAA"/>
    <w:rsid w:val="00115BCC"/>
    <w:rsid w:val="00116147"/>
    <w:rsid w:val="00116582"/>
    <w:rsid w:val="0011734A"/>
    <w:rsid w:val="00117D14"/>
    <w:rsid w:val="00121863"/>
    <w:rsid w:val="00121E3A"/>
    <w:rsid w:val="00122A6F"/>
    <w:rsid w:val="00124F76"/>
    <w:rsid w:val="00125069"/>
    <w:rsid w:val="00126672"/>
    <w:rsid w:val="00126C0F"/>
    <w:rsid w:val="00127A08"/>
    <w:rsid w:val="00132A8C"/>
    <w:rsid w:val="00133292"/>
    <w:rsid w:val="00133A39"/>
    <w:rsid w:val="0013625C"/>
    <w:rsid w:val="00137B32"/>
    <w:rsid w:val="00140B9E"/>
    <w:rsid w:val="00140D07"/>
    <w:rsid w:val="001411AA"/>
    <w:rsid w:val="0014156D"/>
    <w:rsid w:val="001417AB"/>
    <w:rsid w:val="00141BB8"/>
    <w:rsid w:val="001430C2"/>
    <w:rsid w:val="00143CE1"/>
    <w:rsid w:val="00144255"/>
    <w:rsid w:val="001451A2"/>
    <w:rsid w:val="00146246"/>
    <w:rsid w:val="00147313"/>
    <w:rsid w:val="00147371"/>
    <w:rsid w:val="00147781"/>
    <w:rsid w:val="00151362"/>
    <w:rsid w:val="001518A8"/>
    <w:rsid w:val="00153F91"/>
    <w:rsid w:val="0015418F"/>
    <w:rsid w:val="001542F0"/>
    <w:rsid w:val="001563D3"/>
    <w:rsid w:val="00156724"/>
    <w:rsid w:val="00157876"/>
    <w:rsid w:val="001603C5"/>
    <w:rsid w:val="00161204"/>
    <w:rsid w:val="00161232"/>
    <w:rsid w:val="00161794"/>
    <w:rsid w:val="00162692"/>
    <w:rsid w:val="00163105"/>
    <w:rsid w:val="001632A6"/>
    <w:rsid w:val="00163C4B"/>
    <w:rsid w:val="00163D83"/>
    <w:rsid w:val="00164705"/>
    <w:rsid w:val="00165B90"/>
    <w:rsid w:val="00165DF5"/>
    <w:rsid w:val="00165FCC"/>
    <w:rsid w:val="001667A9"/>
    <w:rsid w:val="001679B2"/>
    <w:rsid w:val="001711CC"/>
    <w:rsid w:val="00171273"/>
    <w:rsid w:val="00171341"/>
    <w:rsid w:val="001716C2"/>
    <w:rsid w:val="00171785"/>
    <w:rsid w:val="001718A2"/>
    <w:rsid w:val="001718F9"/>
    <w:rsid w:val="001725C0"/>
    <w:rsid w:val="00173632"/>
    <w:rsid w:val="001744C4"/>
    <w:rsid w:val="0017515B"/>
    <w:rsid w:val="00175B4E"/>
    <w:rsid w:val="00180CC1"/>
    <w:rsid w:val="00180F0D"/>
    <w:rsid w:val="00182149"/>
    <w:rsid w:val="00183A44"/>
    <w:rsid w:val="001845D2"/>
    <w:rsid w:val="0018505A"/>
    <w:rsid w:val="00185625"/>
    <w:rsid w:val="001874F2"/>
    <w:rsid w:val="00190023"/>
    <w:rsid w:val="00190FFE"/>
    <w:rsid w:val="001919AA"/>
    <w:rsid w:val="00191C25"/>
    <w:rsid w:val="00191EC8"/>
    <w:rsid w:val="001925C1"/>
    <w:rsid w:val="00192CCE"/>
    <w:rsid w:val="00192EBB"/>
    <w:rsid w:val="00195317"/>
    <w:rsid w:val="00195C92"/>
    <w:rsid w:val="00195FF3"/>
    <w:rsid w:val="00196619"/>
    <w:rsid w:val="00197784"/>
    <w:rsid w:val="001A0DE9"/>
    <w:rsid w:val="001A2276"/>
    <w:rsid w:val="001A2C14"/>
    <w:rsid w:val="001A3052"/>
    <w:rsid w:val="001A3A0A"/>
    <w:rsid w:val="001A5372"/>
    <w:rsid w:val="001A561C"/>
    <w:rsid w:val="001A6114"/>
    <w:rsid w:val="001A66EB"/>
    <w:rsid w:val="001A6E74"/>
    <w:rsid w:val="001A71A2"/>
    <w:rsid w:val="001A74B0"/>
    <w:rsid w:val="001B05C0"/>
    <w:rsid w:val="001B0810"/>
    <w:rsid w:val="001B16DB"/>
    <w:rsid w:val="001B183C"/>
    <w:rsid w:val="001B2218"/>
    <w:rsid w:val="001B2301"/>
    <w:rsid w:val="001B2583"/>
    <w:rsid w:val="001B3BB6"/>
    <w:rsid w:val="001B66F9"/>
    <w:rsid w:val="001B73A0"/>
    <w:rsid w:val="001B7508"/>
    <w:rsid w:val="001C0013"/>
    <w:rsid w:val="001C10CB"/>
    <w:rsid w:val="001C11F3"/>
    <w:rsid w:val="001C28E2"/>
    <w:rsid w:val="001C2B10"/>
    <w:rsid w:val="001C2DE6"/>
    <w:rsid w:val="001C3393"/>
    <w:rsid w:val="001C4046"/>
    <w:rsid w:val="001C41A9"/>
    <w:rsid w:val="001C4B7E"/>
    <w:rsid w:val="001C5EEC"/>
    <w:rsid w:val="001C6189"/>
    <w:rsid w:val="001C63F7"/>
    <w:rsid w:val="001C6878"/>
    <w:rsid w:val="001C70F4"/>
    <w:rsid w:val="001C72A3"/>
    <w:rsid w:val="001C7338"/>
    <w:rsid w:val="001D0088"/>
    <w:rsid w:val="001D0122"/>
    <w:rsid w:val="001D05FF"/>
    <w:rsid w:val="001D120D"/>
    <w:rsid w:val="001D132C"/>
    <w:rsid w:val="001D229D"/>
    <w:rsid w:val="001D3BEF"/>
    <w:rsid w:val="001D4446"/>
    <w:rsid w:val="001D452A"/>
    <w:rsid w:val="001D556C"/>
    <w:rsid w:val="001D644C"/>
    <w:rsid w:val="001D6634"/>
    <w:rsid w:val="001D714D"/>
    <w:rsid w:val="001E0C3E"/>
    <w:rsid w:val="001E0D1D"/>
    <w:rsid w:val="001E1350"/>
    <w:rsid w:val="001E13AA"/>
    <w:rsid w:val="001E19E8"/>
    <w:rsid w:val="001E1F32"/>
    <w:rsid w:val="001E3E09"/>
    <w:rsid w:val="001E4EC7"/>
    <w:rsid w:val="001E54E9"/>
    <w:rsid w:val="001E58C3"/>
    <w:rsid w:val="001E636C"/>
    <w:rsid w:val="001E6BF3"/>
    <w:rsid w:val="001E6F9A"/>
    <w:rsid w:val="001F070B"/>
    <w:rsid w:val="001F0BB6"/>
    <w:rsid w:val="001F14A8"/>
    <w:rsid w:val="001F2130"/>
    <w:rsid w:val="001F3144"/>
    <w:rsid w:val="001F36F2"/>
    <w:rsid w:val="001F455D"/>
    <w:rsid w:val="001F4734"/>
    <w:rsid w:val="001F5392"/>
    <w:rsid w:val="001F6D27"/>
    <w:rsid w:val="001F6EDC"/>
    <w:rsid w:val="001F75FA"/>
    <w:rsid w:val="001F767C"/>
    <w:rsid w:val="001F76D4"/>
    <w:rsid w:val="001F7ACD"/>
    <w:rsid w:val="002008BD"/>
    <w:rsid w:val="00200A68"/>
    <w:rsid w:val="00201AAB"/>
    <w:rsid w:val="002023F4"/>
    <w:rsid w:val="00202E07"/>
    <w:rsid w:val="00203589"/>
    <w:rsid w:val="002038B7"/>
    <w:rsid w:val="00204371"/>
    <w:rsid w:val="0020450D"/>
    <w:rsid w:val="002046E9"/>
    <w:rsid w:val="002061F0"/>
    <w:rsid w:val="00206769"/>
    <w:rsid w:val="002077FD"/>
    <w:rsid w:val="00210325"/>
    <w:rsid w:val="00210392"/>
    <w:rsid w:val="00211175"/>
    <w:rsid w:val="00211E97"/>
    <w:rsid w:val="00213015"/>
    <w:rsid w:val="002131F8"/>
    <w:rsid w:val="002139F4"/>
    <w:rsid w:val="00214518"/>
    <w:rsid w:val="00216139"/>
    <w:rsid w:val="002202AF"/>
    <w:rsid w:val="002208A4"/>
    <w:rsid w:val="00220B27"/>
    <w:rsid w:val="00220E1B"/>
    <w:rsid w:val="00222D15"/>
    <w:rsid w:val="002250B6"/>
    <w:rsid w:val="002268F1"/>
    <w:rsid w:val="00227294"/>
    <w:rsid w:val="0023052A"/>
    <w:rsid w:val="0023057F"/>
    <w:rsid w:val="002320F4"/>
    <w:rsid w:val="002329A5"/>
    <w:rsid w:val="00233A11"/>
    <w:rsid w:val="00233B15"/>
    <w:rsid w:val="00233CD5"/>
    <w:rsid w:val="0023525B"/>
    <w:rsid w:val="00235BC8"/>
    <w:rsid w:val="002364FC"/>
    <w:rsid w:val="00236BCD"/>
    <w:rsid w:val="002379E0"/>
    <w:rsid w:val="00237FB0"/>
    <w:rsid w:val="00240DEB"/>
    <w:rsid w:val="00240FEE"/>
    <w:rsid w:val="00241CF2"/>
    <w:rsid w:val="00242E52"/>
    <w:rsid w:val="002432A9"/>
    <w:rsid w:val="00243C61"/>
    <w:rsid w:val="0024429A"/>
    <w:rsid w:val="0024455D"/>
    <w:rsid w:val="002454F8"/>
    <w:rsid w:val="002456B5"/>
    <w:rsid w:val="00245B6A"/>
    <w:rsid w:val="00245C3C"/>
    <w:rsid w:val="00246796"/>
    <w:rsid w:val="002469C9"/>
    <w:rsid w:val="00247758"/>
    <w:rsid w:val="002503AF"/>
    <w:rsid w:val="00250918"/>
    <w:rsid w:val="00251812"/>
    <w:rsid w:val="002526D8"/>
    <w:rsid w:val="0025275C"/>
    <w:rsid w:val="00252F4E"/>
    <w:rsid w:val="00253EED"/>
    <w:rsid w:val="00254265"/>
    <w:rsid w:val="00254670"/>
    <w:rsid w:val="00254BF7"/>
    <w:rsid w:val="0025513A"/>
    <w:rsid w:val="002563E2"/>
    <w:rsid w:val="00256959"/>
    <w:rsid w:val="0025798D"/>
    <w:rsid w:val="00257BF6"/>
    <w:rsid w:val="002607CE"/>
    <w:rsid w:val="00261466"/>
    <w:rsid w:val="00262971"/>
    <w:rsid w:val="00262D53"/>
    <w:rsid w:val="00262D74"/>
    <w:rsid w:val="00262D9C"/>
    <w:rsid w:val="00263EC8"/>
    <w:rsid w:val="002646E5"/>
    <w:rsid w:val="002652E0"/>
    <w:rsid w:val="00265C73"/>
    <w:rsid w:val="00266557"/>
    <w:rsid w:val="00270857"/>
    <w:rsid w:val="002710DE"/>
    <w:rsid w:val="002712E7"/>
    <w:rsid w:val="00271763"/>
    <w:rsid w:val="00271D41"/>
    <w:rsid w:val="00271F23"/>
    <w:rsid w:val="002720A9"/>
    <w:rsid w:val="00272E01"/>
    <w:rsid w:val="002737BE"/>
    <w:rsid w:val="00273B34"/>
    <w:rsid w:val="00274DEE"/>
    <w:rsid w:val="00275471"/>
    <w:rsid w:val="002754C9"/>
    <w:rsid w:val="00277E7D"/>
    <w:rsid w:val="00280720"/>
    <w:rsid w:val="0028083C"/>
    <w:rsid w:val="00282235"/>
    <w:rsid w:val="00282B76"/>
    <w:rsid w:val="0028311C"/>
    <w:rsid w:val="00283720"/>
    <w:rsid w:val="0028403E"/>
    <w:rsid w:val="00284DAB"/>
    <w:rsid w:val="00285337"/>
    <w:rsid w:val="002853F4"/>
    <w:rsid w:val="0028646F"/>
    <w:rsid w:val="002867A4"/>
    <w:rsid w:val="00286D31"/>
    <w:rsid w:val="00286F84"/>
    <w:rsid w:val="002873DC"/>
    <w:rsid w:val="00290878"/>
    <w:rsid w:val="00290AB3"/>
    <w:rsid w:val="00291658"/>
    <w:rsid w:val="00292560"/>
    <w:rsid w:val="002932B0"/>
    <w:rsid w:val="0029341C"/>
    <w:rsid w:val="002937FC"/>
    <w:rsid w:val="002938F4"/>
    <w:rsid w:val="00293B56"/>
    <w:rsid w:val="00294D0B"/>
    <w:rsid w:val="002950EE"/>
    <w:rsid w:val="002958D2"/>
    <w:rsid w:val="00295B8F"/>
    <w:rsid w:val="00296170"/>
    <w:rsid w:val="002964F0"/>
    <w:rsid w:val="002969BF"/>
    <w:rsid w:val="002A0972"/>
    <w:rsid w:val="002A0C8E"/>
    <w:rsid w:val="002A1BA4"/>
    <w:rsid w:val="002A20CC"/>
    <w:rsid w:val="002A2E3C"/>
    <w:rsid w:val="002A4A29"/>
    <w:rsid w:val="002A4DCF"/>
    <w:rsid w:val="002A59EE"/>
    <w:rsid w:val="002A71CD"/>
    <w:rsid w:val="002A77FD"/>
    <w:rsid w:val="002B01C5"/>
    <w:rsid w:val="002B0FC7"/>
    <w:rsid w:val="002B137D"/>
    <w:rsid w:val="002B146B"/>
    <w:rsid w:val="002B350D"/>
    <w:rsid w:val="002B3638"/>
    <w:rsid w:val="002B3F85"/>
    <w:rsid w:val="002B4AC5"/>
    <w:rsid w:val="002B51C9"/>
    <w:rsid w:val="002B7423"/>
    <w:rsid w:val="002B78A8"/>
    <w:rsid w:val="002C1606"/>
    <w:rsid w:val="002C2FA0"/>
    <w:rsid w:val="002C3223"/>
    <w:rsid w:val="002C47B3"/>
    <w:rsid w:val="002C4ABD"/>
    <w:rsid w:val="002C598D"/>
    <w:rsid w:val="002C6879"/>
    <w:rsid w:val="002C7473"/>
    <w:rsid w:val="002C76B8"/>
    <w:rsid w:val="002C799E"/>
    <w:rsid w:val="002D027F"/>
    <w:rsid w:val="002D03A3"/>
    <w:rsid w:val="002D0650"/>
    <w:rsid w:val="002D0AFA"/>
    <w:rsid w:val="002D16D7"/>
    <w:rsid w:val="002D2524"/>
    <w:rsid w:val="002D32ED"/>
    <w:rsid w:val="002D3DEC"/>
    <w:rsid w:val="002D48BE"/>
    <w:rsid w:val="002D4E13"/>
    <w:rsid w:val="002D4FC8"/>
    <w:rsid w:val="002D633B"/>
    <w:rsid w:val="002D68C3"/>
    <w:rsid w:val="002D78CB"/>
    <w:rsid w:val="002E0101"/>
    <w:rsid w:val="002E0F4F"/>
    <w:rsid w:val="002E11B7"/>
    <w:rsid w:val="002E257E"/>
    <w:rsid w:val="002E4E7E"/>
    <w:rsid w:val="002E527B"/>
    <w:rsid w:val="002E52BF"/>
    <w:rsid w:val="002E5990"/>
    <w:rsid w:val="002E63D2"/>
    <w:rsid w:val="002E652E"/>
    <w:rsid w:val="002E6A9B"/>
    <w:rsid w:val="002E7F24"/>
    <w:rsid w:val="002F054F"/>
    <w:rsid w:val="002F0965"/>
    <w:rsid w:val="002F2DF4"/>
    <w:rsid w:val="002F3369"/>
    <w:rsid w:val="002F3F25"/>
    <w:rsid w:val="002F4376"/>
    <w:rsid w:val="002F4DCF"/>
    <w:rsid w:val="002F5913"/>
    <w:rsid w:val="002F6453"/>
    <w:rsid w:val="002F792D"/>
    <w:rsid w:val="003001F8"/>
    <w:rsid w:val="00301094"/>
    <w:rsid w:val="003015B3"/>
    <w:rsid w:val="00301B41"/>
    <w:rsid w:val="00302AB2"/>
    <w:rsid w:val="00302B39"/>
    <w:rsid w:val="003031F1"/>
    <w:rsid w:val="00303AFD"/>
    <w:rsid w:val="00303F40"/>
    <w:rsid w:val="00304132"/>
    <w:rsid w:val="0030556C"/>
    <w:rsid w:val="00305834"/>
    <w:rsid w:val="00306078"/>
    <w:rsid w:val="00306E2A"/>
    <w:rsid w:val="00306FF1"/>
    <w:rsid w:val="0031072D"/>
    <w:rsid w:val="00310882"/>
    <w:rsid w:val="00311225"/>
    <w:rsid w:val="00311A75"/>
    <w:rsid w:val="00311C0A"/>
    <w:rsid w:val="00316295"/>
    <w:rsid w:val="00316C0D"/>
    <w:rsid w:val="00317907"/>
    <w:rsid w:val="00320081"/>
    <w:rsid w:val="00321983"/>
    <w:rsid w:val="00323443"/>
    <w:rsid w:val="003239E8"/>
    <w:rsid w:val="00324A18"/>
    <w:rsid w:val="00324A77"/>
    <w:rsid w:val="00324A99"/>
    <w:rsid w:val="00324FBF"/>
    <w:rsid w:val="00325A10"/>
    <w:rsid w:val="00325FAD"/>
    <w:rsid w:val="00326EE2"/>
    <w:rsid w:val="00327025"/>
    <w:rsid w:val="003279AB"/>
    <w:rsid w:val="00331B24"/>
    <w:rsid w:val="00331C81"/>
    <w:rsid w:val="0033278F"/>
    <w:rsid w:val="0033294F"/>
    <w:rsid w:val="00332C88"/>
    <w:rsid w:val="00334096"/>
    <w:rsid w:val="00335424"/>
    <w:rsid w:val="00335432"/>
    <w:rsid w:val="00335B3E"/>
    <w:rsid w:val="0033655C"/>
    <w:rsid w:val="00336CD2"/>
    <w:rsid w:val="00336D10"/>
    <w:rsid w:val="0033727B"/>
    <w:rsid w:val="003379A0"/>
    <w:rsid w:val="00340863"/>
    <w:rsid w:val="00340AF0"/>
    <w:rsid w:val="00342591"/>
    <w:rsid w:val="003430E7"/>
    <w:rsid w:val="00344190"/>
    <w:rsid w:val="0034441B"/>
    <w:rsid w:val="003447F2"/>
    <w:rsid w:val="00344CEC"/>
    <w:rsid w:val="00345113"/>
    <w:rsid w:val="003454E3"/>
    <w:rsid w:val="00346B2E"/>
    <w:rsid w:val="00346D14"/>
    <w:rsid w:val="0034768D"/>
    <w:rsid w:val="00350107"/>
    <w:rsid w:val="00351239"/>
    <w:rsid w:val="00351447"/>
    <w:rsid w:val="00351D41"/>
    <w:rsid w:val="00351E30"/>
    <w:rsid w:val="003532E0"/>
    <w:rsid w:val="003535E8"/>
    <w:rsid w:val="0035438D"/>
    <w:rsid w:val="00354F55"/>
    <w:rsid w:val="003554F5"/>
    <w:rsid w:val="00355B0E"/>
    <w:rsid w:val="0035674C"/>
    <w:rsid w:val="00356C4E"/>
    <w:rsid w:val="003579A3"/>
    <w:rsid w:val="00361196"/>
    <w:rsid w:val="00362B69"/>
    <w:rsid w:val="0036300A"/>
    <w:rsid w:val="0036501C"/>
    <w:rsid w:val="003664FA"/>
    <w:rsid w:val="00366DB8"/>
    <w:rsid w:val="003677EE"/>
    <w:rsid w:val="00367FD8"/>
    <w:rsid w:val="003719CB"/>
    <w:rsid w:val="00373BB2"/>
    <w:rsid w:val="003756AC"/>
    <w:rsid w:val="00375E8E"/>
    <w:rsid w:val="00375F8C"/>
    <w:rsid w:val="00376065"/>
    <w:rsid w:val="003765A4"/>
    <w:rsid w:val="00376CC1"/>
    <w:rsid w:val="00377310"/>
    <w:rsid w:val="00380EF7"/>
    <w:rsid w:val="003816BE"/>
    <w:rsid w:val="00381797"/>
    <w:rsid w:val="003817BA"/>
    <w:rsid w:val="00381E01"/>
    <w:rsid w:val="003823CF"/>
    <w:rsid w:val="003833A0"/>
    <w:rsid w:val="003834F6"/>
    <w:rsid w:val="00383A44"/>
    <w:rsid w:val="00385B4A"/>
    <w:rsid w:val="00386344"/>
    <w:rsid w:val="003863DE"/>
    <w:rsid w:val="00391DAD"/>
    <w:rsid w:val="003928FF"/>
    <w:rsid w:val="00393908"/>
    <w:rsid w:val="00393BA4"/>
    <w:rsid w:val="00393ECB"/>
    <w:rsid w:val="00394265"/>
    <w:rsid w:val="003949B2"/>
    <w:rsid w:val="00394C0E"/>
    <w:rsid w:val="00395F31"/>
    <w:rsid w:val="00396845"/>
    <w:rsid w:val="00396BD6"/>
    <w:rsid w:val="00397037"/>
    <w:rsid w:val="003974A9"/>
    <w:rsid w:val="00397A44"/>
    <w:rsid w:val="00397D84"/>
    <w:rsid w:val="003A1222"/>
    <w:rsid w:val="003A1CB0"/>
    <w:rsid w:val="003A3572"/>
    <w:rsid w:val="003A39E0"/>
    <w:rsid w:val="003A3CBF"/>
    <w:rsid w:val="003A4D3B"/>
    <w:rsid w:val="003A5296"/>
    <w:rsid w:val="003A538A"/>
    <w:rsid w:val="003A5A0D"/>
    <w:rsid w:val="003A675B"/>
    <w:rsid w:val="003A6A62"/>
    <w:rsid w:val="003B02FD"/>
    <w:rsid w:val="003B0D03"/>
    <w:rsid w:val="003B1413"/>
    <w:rsid w:val="003B14DC"/>
    <w:rsid w:val="003B1729"/>
    <w:rsid w:val="003B1E74"/>
    <w:rsid w:val="003B1E7C"/>
    <w:rsid w:val="003B2C33"/>
    <w:rsid w:val="003B311B"/>
    <w:rsid w:val="003B3A5D"/>
    <w:rsid w:val="003B4741"/>
    <w:rsid w:val="003B48F6"/>
    <w:rsid w:val="003B5C31"/>
    <w:rsid w:val="003B6C4B"/>
    <w:rsid w:val="003B704F"/>
    <w:rsid w:val="003B7B8F"/>
    <w:rsid w:val="003C05BD"/>
    <w:rsid w:val="003C1A2E"/>
    <w:rsid w:val="003C2B87"/>
    <w:rsid w:val="003C37C7"/>
    <w:rsid w:val="003C44C5"/>
    <w:rsid w:val="003C50B3"/>
    <w:rsid w:val="003C5214"/>
    <w:rsid w:val="003C7B2E"/>
    <w:rsid w:val="003D05BF"/>
    <w:rsid w:val="003D1F8F"/>
    <w:rsid w:val="003D2462"/>
    <w:rsid w:val="003D2EA5"/>
    <w:rsid w:val="003D4264"/>
    <w:rsid w:val="003D5848"/>
    <w:rsid w:val="003D5D8C"/>
    <w:rsid w:val="003D60CC"/>
    <w:rsid w:val="003D69F7"/>
    <w:rsid w:val="003D7607"/>
    <w:rsid w:val="003D7E47"/>
    <w:rsid w:val="003E15AC"/>
    <w:rsid w:val="003E1694"/>
    <w:rsid w:val="003E2671"/>
    <w:rsid w:val="003E26F2"/>
    <w:rsid w:val="003E3497"/>
    <w:rsid w:val="003E618D"/>
    <w:rsid w:val="003E7740"/>
    <w:rsid w:val="003F02AC"/>
    <w:rsid w:val="003F0F1A"/>
    <w:rsid w:val="003F1407"/>
    <w:rsid w:val="003F1A48"/>
    <w:rsid w:val="003F1E97"/>
    <w:rsid w:val="003F339E"/>
    <w:rsid w:val="003F35F0"/>
    <w:rsid w:val="003F426D"/>
    <w:rsid w:val="003F4F65"/>
    <w:rsid w:val="003F5D4E"/>
    <w:rsid w:val="003F7130"/>
    <w:rsid w:val="003F720B"/>
    <w:rsid w:val="003F7341"/>
    <w:rsid w:val="003F7BE1"/>
    <w:rsid w:val="00400A52"/>
    <w:rsid w:val="00401897"/>
    <w:rsid w:val="004019FD"/>
    <w:rsid w:val="00401A45"/>
    <w:rsid w:val="00401CF0"/>
    <w:rsid w:val="004024BD"/>
    <w:rsid w:val="00402691"/>
    <w:rsid w:val="00402E02"/>
    <w:rsid w:val="0040300D"/>
    <w:rsid w:val="00403B8C"/>
    <w:rsid w:val="0040426D"/>
    <w:rsid w:val="00404703"/>
    <w:rsid w:val="004048DD"/>
    <w:rsid w:val="004051FC"/>
    <w:rsid w:val="0040520D"/>
    <w:rsid w:val="004057B5"/>
    <w:rsid w:val="00407DC4"/>
    <w:rsid w:val="00407E8C"/>
    <w:rsid w:val="00410166"/>
    <w:rsid w:val="00410311"/>
    <w:rsid w:val="00411038"/>
    <w:rsid w:val="0041175C"/>
    <w:rsid w:val="00411B5A"/>
    <w:rsid w:val="004130DB"/>
    <w:rsid w:val="00413F2E"/>
    <w:rsid w:val="0041451D"/>
    <w:rsid w:val="00414D25"/>
    <w:rsid w:val="00416232"/>
    <w:rsid w:val="0041627A"/>
    <w:rsid w:val="0041713B"/>
    <w:rsid w:val="00417620"/>
    <w:rsid w:val="00417EDF"/>
    <w:rsid w:val="00417FF8"/>
    <w:rsid w:val="00423585"/>
    <w:rsid w:val="004240DD"/>
    <w:rsid w:val="00424437"/>
    <w:rsid w:val="00425D52"/>
    <w:rsid w:val="00425FF6"/>
    <w:rsid w:val="004266F5"/>
    <w:rsid w:val="004276D2"/>
    <w:rsid w:val="00430197"/>
    <w:rsid w:val="00431397"/>
    <w:rsid w:val="0043186E"/>
    <w:rsid w:val="00431B83"/>
    <w:rsid w:val="00431DB9"/>
    <w:rsid w:val="0043211E"/>
    <w:rsid w:val="00432BD1"/>
    <w:rsid w:val="004345A5"/>
    <w:rsid w:val="00434A0F"/>
    <w:rsid w:val="00434ECB"/>
    <w:rsid w:val="00434F79"/>
    <w:rsid w:val="00435741"/>
    <w:rsid w:val="004359D3"/>
    <w:rsid w:val="00435C0E"/>
    <w:rsid w:val="00436728"/>
    <w:rsid w:val="004369ED"/>
    <w:rsid w:val="004369FC"/>
    <w:rsid w:val="00436EE8"/>
    <w:rsid w:val="0043751B"/>
    <w:rsid w:val="004404CC"/>
    <w:rsid w:val="00440764"/>
    <w:rsid w:val="00440877"/>
    <w:rsid w:val="00440B6B"/>
    <w:rsid w:val="00440BFB"/>
    <w:rsid w:val="0044140E"/>
    <w:rsid w:val="00441B1D"/>
    <w:rsid w:val="00443E5D"/>
    <w:rsid w:val="00445D57"/>
    <w:rsid w:val="0044604A"/>
    <w:rsid w:val="004469F7"/>
    <w:rsid w:val="0045040E"/>
    <w:rsid w:val="004507CF"/>
    <w:rsid w:val="00451B01"/>
    <w:rsid w:val="0045295A"/>
    <w:rsid w:val="00453AD0"/>
    <w:rsid w:val="00453D96"/>
    <w:rsid w:val="004544E9"/>
    <w:rsid w:val="00455F7D"/>
    <w:rsid w:val="0045647C"/>
    <w:rsid w:val="00456938"/>
    <w:rsid w:val="00456A09"/>
    <w:rsid w:val="004602E8"/>
    <w:rsid w:val="0046081A"/>
    <w:rsid w:val="00460B13"/>
    <w:rsid w:val="00460DD2"/>
    <w:rsid w:val="00460E89"/>
    <w:rsid w:val="00462027"/>
    <w:rsid w:val="00462E6D"/>
    <w:rsid w:val="0046398B"/>
    <w:rsid w:val="00463E3E"/>
    <w:rsid w:val="004640BA"/>
    <w:rsid w:val="004655E2"/>
    <w:rsid w:val="00465DCC"/>
    <w:rsid w:val="00466189"/>
    <w:rsid w:val="004671D7"/>
    <w:rsid w:val="004675C9"/>
    <w:rsid w:val="00467F3A"/>
    <w:rsid w:val="004708CD"/>
    <w:rsid w:val="00471429"/>
    <w:rsid w:val="00471AF5"/>
    <w:rsid w:val="00473196"/>
    <w:rsid w:val="004737AF"/>
    <w:rsid w:val="00473865"/>
    <w:rsid w:val="00474089"/>
    <w:rsid w:val="004740FF"/>
    <w:rsid w:val="0047683A"/>
    <w:rsid w:val="00476A90"/>
    <w:rsid w:val="0047724C"/>
    <w:rsid w:val="004773B9"/>
    <w:rsid w:val="004775F1"/>
    <w:rsid w:val="0048183B"/>
    <w:rsid w:val="00481E04"/>
    <w:rsid w:val="0048210F"/>
    <w:rsid w:val="0048286B"/>
    <w:rsid w:val="004838AA"/>
    <w:rsid w:val="004839C4"/>
    <w:rsid w:val="004844D9"/>
    <w:rsid w:val="0048495C"/>
    <w:rsid w:val="00484C16"/>
    <w:rsid w:val="00485A45"/>
    <w:rsid w:val="00485D3B"/>
    <w:rsid w:val="00485FD5"/>
    <w:rsid w:val="004860B2"/>
    <w:rsid w:val="00486B9B"/>
    <w:rsid w:val="00486D15"/>
    <w:rsid w:val="0048719C"/>
    <w:rsid w:val="004871A4"/>
    <w:rsid w:val="00487251"/>
    <w:rsid w:val="0048775C"/>
    <w:rsid w:val="00487D34"/>
    <w:rsid w:val="00493A1A"/>
    <w:rsid w:val="00493E39"/>
    <w:rsid w:val="00493F76"/>
    <w:rsid w:val="00494D9E"/>
    <w:rsid w:val="004950AE"/>
    <w:rsid w:val="004953B5"/>
    <w:rsid w:val="0049595E"/>
    <w:rsid w:val="004962A4"/>
    <w:rsid w:val="0049703D"/>
    <w:rsid w:val="0049710E"/>
    <w:rsid w:val="004973E1"/>
    <w:rsid w:val="00497DFA"/>
    <w:rsid w:val="004A1013"/>
    <w:rsid w:val="004A1E90"/>
    <w:rsid w:val="004A27E9"/>
    <w:rsid w:val="004A28DF"/>
    <w:rsid w:val="004A2EDC"/>
    <w:rsid w:val="004A36D4"/>
    <w:rsid w:val="004A4588"/>
    <w:rsid w:val="004A46D5"/>
    <w:rsid w:val="004A5219"/>
    <w:rsid w:val="004A6E6F"/>
    <w:rsid w:val="004B0C0F"/>
    <w:rsid w:val="004B15A7"/>
    <w:rsid w:val="004B1FF4"/>
    <w:rsid w:val="004B265B"/>
    <w:rsid w:val="004B3B0A"/>
    <w:rsid w:val="004B435C"/>
    <w:rsid w:val="004B46F0"/>
    <w:rsid w:val="004B51E4"/>
    <w:rsid w:val="004B60BF"/>
    <w:rsid w:val="004B70A7"/>
    <w:rsid w:val="004B73BA"/>
    <w:rsid w:val="004B7C8E"/>
    <w:rsid w:val="004C0E6F"/>
    <w:rsid w:val="004C22D9"/>
    <w:rsid w:val="004C2A11"/>
    <w:rsid w:val="004C2C7C"/>
    <w:rsid w:val="004C3402"/>
    <w:rsid w:val="004C359F"/>
    <w:rsid w:val="004C382C"/>
    <w:rsid w:val="004C477A"/>
    <w:rsid w:val="004C527B"/>
    <w:rsid w:val="004C5373"/>
    <w:rsid w:val="004C5E63"/>
    <w:rsid w:val="004C600F"/>
    <w:rsid w:val="004C6F7F"/>
    <w:rsid w:val="004C73C7"/>
    <w:rsid w:val="004D2260"/>
    <w:rsid w:val="004D3B0D"/>
    <w:rsid w:val="004D3B29"/>
    <w:rsid w:val="004D3D13"/>
    <w:rsid w:val="004D50BA"/>
    <w:rsid w:val="004D7444"/>
    <w:rsid w:val="004D7A0F"/>
    <w:rsid w:val="004D7C72"/>
    <w:rsid w:val="004E0356"/>
    <w:rsid w:val="004E235E"/>
    <w:rsid w:val="004E3A83"/>
    <w:rsid w:val="004E3C20"/>
    <w:rsid w:val="004E5B0D"/>
    <w:rsid w:val="004E68DA"/>
    <w:rsid w:val="004E69CA"/>
    <w:rsid w:val="004E69D2"/>
    <w:rsid w:val="004E6C99"/>
    <w:rsid w:val="004E6F41"/>
    <w:rsid w:val="004E7917"/>
    <w:rsid w:val="004F01DA"/>
    <w:rsid w:val="004F1160"/>
    <w:rsid w:val="004F1171"/>
    <w:rsid w:val="004F1177"/>
    <w:rsid w:val="004F1CB8"/>
    <w:rsid w:val="004F3687"/>
    <w:rsid w:val="004F4053"/>
    <w:rsid w:val="004F46E9"/>
    <w:rsid w:val="004F5A9C"/>
    <w:rsid w:val="004F783D"/>
    <w:rsid w:val="00501CAA"/>
    <w:rsid w:val="0050226A"/>
    <w:rsid w:val="00502609"/>
    <w:rsid w:val="0050280E"/>
    <w:rsid w:val="005052A6"/>
    <w:rsid w:val="005054ED"/>
    <w:rsid w:val="00505836"/>
    <w:rsid w:val="00505B42"/>
    <w:rsid w:val="005061CF"/>
    <w:rsid w:val="005070E3"/>
    <w:rsid w:val="00507B11"/>
    <w:rsid w:val="005102E4"/>
    <w:rsid w:val="00510A94"/>
    <w:rsid w:val="00511E5A"/>
    <w:rsid w:val="00511F0D"/>
    <w:rsid w:val="00511F7B"/>
    <w:rsid w:val="00512585"/>
    <w:rsid w:val="0051262B"/>
    <w:rsid w:val="0051352E"/>
    <w:rsid w:val="0051415C"/>
    <w:rsid w:val="00514BA6"/>
    <w:rsid w:val="005156CE"/>
    <w:rsid w:val="00515866"/>
    <w:rsid w:val="0051787D"/>
    <w:rsid w:val="005178B9"/>
    <w:rsid w:val="00517A12"/>
    <w:rsid w:val="00521E83"/>
    <w:rsid w:val="00522EAB"/>
    <w:rsid w:val="00522F71"/>
    <w:rsid w:val="00523318"/>
    <w:rsid w:val="005236D1"/>
    <w:rsid w:val="00523AAD"/>
    <w:rsid w:val="00524A3F"/>
    <w:rsid w:val="00524AD2"/>
    <w:rsid w:val="00524AED"/>
    <w:rsid w:val="005251DD"/>
    <w:rsid w:val="00525951"/>
    <w:rsid w:val="00525BF4"/>
    <w:rsid w:val="0052718B"/>
    <w:rsid w:val="00527818"/>
    <w:rsid w:val="00527DFA"/>
    <w:rsid w:val="00530701"/>
    <w:rsid w:val="005308A9"/>
    <w:rsid w:val="005324FB"/>
    <w:rsid w:val="00532624"/>
    <w:rsid w:val="00532B6B"/>
    <w:rsid w:val="00533489"/>
    <w:rsid w:val="00533789"/>
    <w:rsid w:val="00534C7E"/>
    <w:rsid w:val="00535070"/>
    <w:rsid w:val="00535A93"/>
    <w:rsid w:val="00535C94"/>
    <w:rsid w:val="00535F67"/>
    <w:rsid w:val="0053610A"/>
    <w:rsid w:val="0053717D"/>
    <w:rsid w:val="00537F2E"/>
    <w:rsid w:val="00541262"/>
    <w:rsid w:val="005418C5"/>
    <w:rsid w:val="005421BB"/>
    <w:rsid w:val="005424C4"/>
    <w:rsid w:val="005430D6"/>
    <w:rsid w:val="00543BC8"/>
    <w:rsid w:val="00543F9D"/>
    <w:rsid w:val="0054474C"/>
    <w:rsid w:val="00544CD7"/>
    <w:rsid w:val="005452E5"/>
    <w:rsid w:val="005455AB"/>
    <w:rsid w:val="00545958"/>
    <w:rsid w:val="00545A8A"/>
    <w:rsid w:val="005467E4"/>
    <w:rsid w:val="005505D8"/>
    <w:rsid w:val="00550DC3"/>
    <w:rsid w:val="005517CD"/>
    <w:rsid w:val="00551B29"/>
    <w:rsid w:val="00552149"/>
    <w:rsid w:val="00552B6D"/>
    <w:rsid w:val="00552C7F"/>
    <w:rsid w:val="00552ED1"/>
    <w:rsid w:val="00554F28"/>
    <w:rsid w:val="00554FB3"/>
    <w:rsid w:val="00555BEE"/>
    <w:rsid w:val="00556843"/>
    <w:rsid w:val="005578BE"/>
    <w:rsid w:val="005603DE"/>
    <w:rsid w:val="0056058F"/>
    <w:rsid w:val="005608C2"/>
    <w:rsid w:val="00560AE9"/>
    <w:rsid w:val="00561852"/>
    <w:rsid w:val="0056199B"/>
    <w:rsid w:val="00561E29"/>
    <w:rsid w:val="00562BE7"/>
    <w:rsid w:val="00563F15"/>
    <w:rsid w:val="00564238"/>
    <w:rsid w:val="00564294"/>
    <w:rsid w:val="0056465D"/>
    <w:rsid w:val="005646C3"/>
    <w:rsid w:val="00565025"/>
    <w:rsid w:val="0056589A"/>
    <w:rsid w:val="00566497"/>
    <w:rsid w:val="005664E4"/>
    <w:rsid w:val="00566579"/>
    <w:rsid w:val="005719D1"/>
    <w:rsid w:val="00571ABF"/>
    <w:rsid w:val="005739D8"/>
    <w:rsid w:val="00573B18"/>
    <w:rsid w:val="00574131"/>
    <w:rsid w:val="00574333"/>
    <w:rsid w:val="005747EC"/>
    <w:rsid w:val="005756A8"/>
    <w:rsid w:val="005757B2"/>
    <w:rsid w:val="00575B0B"/>
    <w:rsid w:val="005762F5"/>
    <w:rsid w:val="00577AC5"/>
    <w:rsid w:val="0058127E"/>
    <w:rsid w:val="005816F0"/>
    <w:rsid w:val="00582037"/>
    <w:rsid w:val="0058309B"/>
    <w:rsid w:val="00583588"/>
    <w:rsid w:val="005840B5"/>
    <w:rsid w:val="00586590"/>
    <w:rsid w:val="00586AD5"/>
    <w:rsid w:val="00586C33"/>
    <w:rsid w:val="00586FA4"/>
    <w:rsid w:val="00591411"/>
    <w:rsid w:val="00591811"/>
    <w:rsid w:val="00591B15"/>
    <w:rsid w:val="00591F2D"/>
    <w:rsid w:val="005926B8"/>
    <w:rsid w:val="00592B19"/>
    <w:rsid w:val="00592CF5"/>
    <w:rsid w:val="00593083"/>
    <w:rsid w:val="00593614"/>
    <w:rsid w:val="005942E7"/>
    <w:rsid w:val="00594B6E"/>
    <w:rsid w:val="005958B3"/>
    <w:rsid w:val="00595A22"/>
    <w:rsid w:val="00596B05"/>
    <w:rsid w:val="00596DAC"/>
    <w:rsid w:val="005A0026"/>
    <w:rsid w:val="005A0480"/>
    <w:rsid w:val="005A0F27"/>
    <w:rsid w:val="005A16C5"/>
    <w:rsid w:val="005A1E1C"/>
    <w:rsid w:val="005A1EA9"/>
    <w:rsid w:val="005A37B8"/>
    <w:rsid w:val="005A4AD7"/>
    <w:rsid w:val="005A4B3F"/>
    <w:rsid w:val="005A4CF9"/>
    <w:rsid w:val="005A548B"/>
    <w:rsid w:val="005A5787"/>
    <w:rsid w:val="005A6BE7"/>
    <w:rsid w:val="005A7A32"/>
    <w:rsid w:val="005B2378"/>
    <w:rsid w:val="005B24B6"/>
    <w:rsid w:val="005B3C6F"/>
    <w:rsid w:val="005B4BA2"/>
    <w:rsid w:val="005B4BFB"/>
    <w:rsid w:val="005B6A92"/>
    <w:rsid w:val="005B6AB5"/>
    <w:rsid w:val="005C1457"/>
    <w:rsid w:val="005C1B67"/>
    <w:rsid w:val="005C1CB6"/>
    <w:rsid w:val="005C1EF1"/>
    <w:rsid w:val="005C2286"/>
    <w:rsid w:val="005C2626"/>
    <w:rsid w:val="005C2B88"/>
    <w:rsid w:val="005C3DD0"/>
    <w:rsid w:val="005C3DFD"/>
    <w:rsid w:val="005C5FAE"/>
    <w:rsid w:val="005C6794"/>
    <w:rsid w:val="005C7156"/>
    <w:rsid w:val="005D0488"/>
    <w:rsid w:val="005D13DA"/>
    <w:rsid w:val="005D1459"/>
    <w:rsid w:val="005D1800"/>
    <w:rsid w:val="005D285B"/>
    <w:rsid w:val="005D28F2"/>
    <w:rsid w:val="005D32AA"/>
    <w:rsid w:val="005D3F7D"/>
    <w:rsid w:val="005D4972"/>
    <w:rsid w:val="005D5800"/>
    <w:rsid w:val="005D5902"/>
    <w:rsid w:val="005D706A"/>
    <w:rsid w:val="005D7E59"/>
    <w:rsid w:val="005E05A0"/>
    <w:rsid w:val="005E0ABB"/>
    <w:rsid w:val="005E1182"/>
    <w:rsid w:val="005E1548"/>
    <w:rsid w:val="005E2201"/>
    <w:rsid w:val="005E2A23"/>
    <w:rsid w:val="005E3659"/>
    <w:rsid w:val="005E4697"/>
    <w:rsid w:val="005E6A7E"/>
    <w:rsid w:val="005E6FFE"/>
    <w:rsid w:val="005F04E1"/>
    <w:rsid w:val="005F0EC2"/>
    <w:rsid w:val="005F1B76"/>
    <w:rsid w:val="005F2BBA"/>
    <w:rsid w:val="005F5292"/>
    <w:rsid w:val="005F532B"/>
    <w:rsid w:val="0060036B"/>
    <w:rsid w:val="00601966"/>
    <w:rsid w:val="00602262"/>
    <w:rsid w:val="006036A0"/>
    <w:rsid w:val="00603730"/>
    <w:rsid w:val="00603AB8"/>
    <w:rsid w:val="006045AD"/>
    <w:rsid w:val="00604D0E"/>
    <w:rsid w:val="00604F7D"/>
    <w:rsid w:val="00606BAD"/>
    <w:rsid w:val="006071A4"/>
    <w:rsid w:val="006071FE"/>
    <w:rsid w:val="00607329"/>
    <w:rsid w:val="0060741D"/>
    <w:rsid w:val="00607864"/>
    <w:rsid w:val="00607CA4"/>
    <w:rsid w:val="006108D3"/>
    <w:rsid w:val="006112B4"/>
    <w:rsid w:val="00611331"/>
    <w:rsid w:val="00611C51"/>
    <w:rsid w:val="00612AEC"/>
    <w:rsid w:val="00613033"/>
    <w:rsid w:val="00614A0E"/>
    <w:rsid w:val="00615607"/>
    <w:rsid w:val="00616177"/>
    <w:rsid w:val="006161B5"/>
    <w:rsid w:val="006169FA"/>
    <w:rsid w:val="006176EE"/>
    <w:rsid w:val="00620016"/>
    <w:rsid w:val="006205DD"/>
    <w:rsid w:val="00620EFC"/>
    <w:rsid w:val="0062202B"/>
    <w:rsid w:val="00622692"/>
    <w:rsid w:val="0062329B"/>
    <w:rsid w:val="006236F2"/>
    <w:rsid w:val="006257EF"/>
    <w:rsid w:val="00625AC4"/>
    <w:rsid w:val="00625CC3"/>
    <w:rsid w:val="00626101"/>
    <w:rsid w:val="006264FD"/>
    <w:rsid w:val="00627BE0"/>
    <w:rsid w:val="00630A8F"/>
    <w:rsid w:val="00630B5A"/>
    <w:rsid w:val="0063104C"/>
    <w:rsid w:val="006322C4"/>
    <w:rsid w:val="00633077"/>
    <w:rsid w:val="0063367D"/>
    <w:rsid w:val="006336DD"/>
    <w:rsid w:val="00634289"/>
    <w:rsid w:val="00636B56"/>
    <w:rsid w:val="00637481"/>
    <w:rsid w:val="006375E5"/>
    <w:rsid w:val="00637B94"/>
    <w:rsid w:val="00637C12"/>
    <w:rsid w:val="0064200B"/>
    <w:rsid w:val="006422EB"/>
    <w:rsid w:val="00642595"/>
    <w:rsid w:val="006429E3"/>
    <w:rsid w:val="0064302C"/>
    <w:rsid w:val="006458FB"/>
    <w:rsid w:val="00645FEE"/>
    <w:rsid w:val="006479A9"/>
    <w:rsid w:val="0065001A"/>
    <w:rsid w:val="00651285"/>
    <w:rsid w:val="00652BFD"/>
    <w:rsid w:val="00653B41"/>
    <w:rsid w:val="00653F6D"/>
    <w:rsid w:val="00653FE4"/>
    <w:rsid w:val="00654ACC"/>
    <w:rsid w:val="00654C01"/>
    <w:rsid w:val="00654E8F"/>
    <w:rsid w:val="00655350"/>
    <w:rsid w:val="00655EDC"/>
    <w:rsid w:val="00656506"/>
    <w:rsid w:val="0065682B"/>
    <w:rsid w:val="00657772"/>
    <w:rsid w:val="00657837"/>
    <w:rsid w:val="00657DA0"/>
    <w:rsid w:val="0066059F"/>
    <w:rsid w:val="00661370"/>
    <w:rsid w:val="00661A46"/>
    <w:rsid w:val="006625B1"/>
    <w:rsid w:val="0066480A"/>
    <w:rsid w:val="00665145"/>
    <w:rsid w:val="00665217"/>
    <w:rsid w:val="0066525C"/>
    <w:rsid w:val="006654CC"/>
    <w:rsid w:val="0066593E"/>
    <w:rsid w:val="006660FC"/>
    <w:rsid w:val="00666AED"/>
    <w:rsid w:val="0066762B"/>
    <w:rsid w:val="006714FB"/>
    <w:rsid w:val="00672789"/>
    <w:rsid w:val="00672825"/>
    <w:rsid w:val="00672D53"/>
    <w:rsid w:val="00674F94"/>
    <w:rsid w:val="00675B2C"/>
    <w:rsid w:val="006769C8"/>
    <w:rsid w:val="00680195"/>
    <w:rsid w:val="00680C22"/>
    <w:rsid w:val="00681867"/>
    <w:rsid w:val="0068189E"/>
    <w:rsid w:val="006818E3"/>
    <w:rsid w:val="00681978"/>
    <w:rsid w:val="00682568"/>
    <w:rsid w:val="006832EE"/>
    <w:rsid w:val="0068338A"/>
    <w:rsid w:val="00683654"/>
    <w:rsid w:val="00683C57"/>
    <w:rsid w:val="00686915"/>
    <w:rsid w:val="00687BDF"/>
    <w:rsid w:val="0069093D"/>
    <w:rsid w:val="0069098C"/>
    <w:rsid w:val="006914B9"/>
    <w:rsid w:val="006928A1"/>
    <w:rsid w:val="00693596"/>
    <w:rsid w:val="006936BA"/>
    <w:rsid w:val="00693FCD"/>
    <w:rsid w:val="00694A3C"/>
    <w:rsid w:val="00694E00"/>
    <w:rsid w:val="00694E5D"/>
    <w:rsid w:val="00695025"/>
    <w:rsid w:val="00697927"/>
    <w:rsid w:val="00697E2A"/>
    <w:rsid w:val="006A1C2D"/>
    <w:rsid w:val="006A39A1"/>
    <w:rsid w:val="006A3CB8"/>
    <w:rsid w:val="006A5438"/>
    <w:rsid w:val="006A5AFF"/>
    <w:rsid w:val="006A72D4"/>
    <w:rsid w:val="006A7A18"/>
    <w:rsid w:val="006A7D06"/>
    <w:rsid w:val="006B0698"/>
    <w:rsid w:val="006B1090"/>
    <w:rsid w:val="006B2434"/>
    <w:rsid w:val="006B3390"/>
    <w:rsid w:val="006B38E3"/>
    <w:rsid w:val="006B4807"/>
    <w:rsid w:val="006B4869"/>
    <w:rsid w:val="006B52BB"/>
    <w:rsid w:val="006B54C6"/>
    <w:rsid w:val="006B610D"/>
    <w:rsid w:val="006B6151"/>
    <w:rsid w:val="006B64BE"/>
    <w:rsid w:val="006B6AD8"/>
    <w:rsid w:val="006C0579"/>
    <w:rsid w:val="006C1224"/>
    <w:rsid w:val="006C3BE2"/>
    <w:rsid w:val="006C456F"/>
    <w:rsid w:val="006C47CF"/>
    <w:rsid w:val="006C5805"/>
    <w:rsid w:val="006C5E49"/>
    <w:rsid w:val="006C618E"/>
    <w:rsid w:val="006C6AD4"/>
    <w:rsid w:val="006C6B85"/>
    <w:rsid w:val="006C7864"/>
    <w:rsid w:val="006D08C0"/>
    <w:rsid w:val="006D09AA"/>
    <w:rsid w:val="006D2140"/>
    <w:rsid w:val="006D381C"/>
    <w:rsid w:val="006D3D8F"/>
    <w:rsid w:val="006D40C2"/>
    <w:rsid w:val="006D4383"/>
    <w:rsid w:val="006D4452"/>
    <w:rsid w:val="006D5CD8"/>
    <w:rsid w:val="006D608A"/>
    <w:rsid w:val="006D69E7"/>
    <w:rsid w:val="006D7EDD"/>
    <w:rsid w:val="006D7F0B"/>
    <w:rsid w:val="006E138C"/>
    <w:rsid w:val="006E138D"/>
    <w:rsid w:val="006E1AA5"/>
    <w:rsid w:val="006E2B0F"/>
    <w:rsid w:val="006E313B"/>
    <w:rsid w:val="006E3E28"/>
    <w:rsid w:val="006E4234"/>
    <w:rsid w:val="006E45E4"/>
    <w:rsid w:val="006E4AD1"/>
    <w:rsid w:val="006E5199"/>
    <w:rsid w:val="006E5CD4"/>
    <w:rsid w:val="006E7D6D"/>
    <w:rsid w:val="006F05EC"/>
    <w:rsid w:val="006F082F"/>
    <w:rsid w:val="006F0EB4"/>
    <w:rsid w:val="006F1046"/>
    <w:rsid w:val="006F1D7A"/>
    <w:rsid w:val="006F263D"/>
    <w:rsid w:val="006F2EEC"/>
    <w:rsid w:val="006F41C9"/>
    <w:rsid w:val="006F43EE"/>
    <w:rsid w:val="006F5262"/>
    <w:rsid w:val="006F5567"/>
    <w:rsid w:val="006F5685"/>
    <w:rsid w:val="006F642C"/>
    <w:rsid w:val="006F77ED"/>
    <w:rsid w:val="006F7A87"/>
    <w:rsid w:val="006F7EE1"/>
    <w:rsid w:val="00702963"/>
    <w:rsid w:val="007038D0"/>
    <w:rsid w:val="00704AFD"/>
    <w:rsid w:val="00704E43"/>
    <w:rsid w:val="00705425"/>
    <w:rsid w:val="00706A4D"/>
    <w:rsid w:val="00710903"/>
    <w:rsid w:val="007111FF"/>
    <w:rsid w:val="00712136"/>
    <w:rsid w:val="007162A2"/>
    <w:rsid w:val="00716FE7"/>
    <w:rsid w:val="00717375"/>
    <w:rsid w:val="0072053A"/>
    <w:rsid w:val="00720ACE"/>
    <w:rsid w:val="007224D1"/>
    <w:rsid w:val="00722B7B"/>
    <w:rsid w:val="00722DC2"/>
    <w:rsid w:val="007235CC"/>
    <w:rsid w:val="007236F8"/>
    <w:rsid w:val="00724ECD"/>
    <w:rsid w:val="00725B35"/>
    <w:rsid w:val="00725DF0"/>
    <w:rsid w:val="00726388"/>
    <w:rsid w:val="007274DD"/>
    <w:rsid w:val="007276DF"/>
    <w:rsid w:val="0073120E"/>
    <w:rsid w:val="00732355"/>
    <w:rsid w:val="0073236B"/>
    <w:rsid w:val="00732727"/>
    <w:rsid w:val="00732A9D"/>
    <w:rsid w:val="00735590"/>
    <w:rsid w:val="007356E3"/>
    <w:rsid w:val="00736CB6"/>
    <w:rsid w:val="00736F22"/>
    <w:rsid w:val="0074200C"/>
    <w:rsid w:val="00742820"/>
    <w:rsid w:val="00742BD6"/>
    <w:rsid w:val="007436D1"/>
    <w:rsid w:val="00743922"/>
    <w:rsid w:val="007439F9"/>
    <w:rsid w:val="00743C9F"/>
    <w:rsid w:val="00743EE4"/>
    <w:rsid w:val="0074467C"/>
    <w:rsid w:val="00744D8B"/>
    <w:rsid w:val="00745007"/>
    <w:rsid w:val="0074574C"/>
    <w:rsid w:val="00745DE0"/>
    <w:rsid w:val="007467C1"/>
    <w:rsid w:val="00746A81"/>
    <w:rsid w:val="00747EF6"/>
    <w:rsid w:val="00752598"/>
    <w:rsid w:val="00752716"/>
    <w:rsid w:val="00753E8B"/>
    <w:rsid w:val="0075456D"/>
    <w:rsid w:val="00754843"/>
    <w:rsid w:val="00760BA6"/>
    <w:rsid w:val="007618F8"/>
    <w:rsid w:val="00761AF8"/>
    <w:rsid w:val="007628B4"/>
    <w:rsid w:val="00762E90"/>
    <w:rsid w:val="00763261"/>
    <w:rsid w:val="00763B43"/>
    <w:rsid w:val="00763FAB"/>
    <w:rsid w:val="007658FB"/>
    <w:rsid w:val="00766C56"/>
    <w:rsid w:val="00766D23"/>
    <w:rsid w:val="007677C5"/>
    <w:rsid w:val="00767CE9"/>
    <w:rsid w:val="00773302"/>
    <w:rsid w:val="00773557"/>
    <w:rsid w:val="007738AC"/>
    <w:rsid w:val="00775B9C"/>
    <w:rsid w:val="007761B5"/>
    <w:rsid w:val="007769A8"/>
    <w:rsid w:val="00777AFA"/>
    <w:rsid w:val="00780038"/>
    <w:rsid w:val="007802D2"/>
    <w:rsid w:val="00780457"/>
    <w:rsid w:val="00781042"/>
    <w:rsid w:val="007825D3"/>
    <w:rsid w:val="00783E63"/>
    <w:rsid w:val="0078445B"/>
    <w:rsid w:val="00784B44"/>
    <w:rsid w:val="00785141"/>
    <w:rsid w:val="00786776"/>
    <w:rsid w:val="00786F61"/>
    <w:rsid w:val="007871C6"/>
    <w:rsid w:val="0078731E"/>
    <w:rsid w:val="00787864"/>
    <w:rsid w:val="0079212F"/>
    <w:rsid w:val="00792623"/>
    <w:rsid w:val="00792736"/>
    <w:rsid w:val="007940A6"/>
    <w:rsid w:val="00794531"/>
    <w:rsid w:val="00794908"/>
    <w:rsid w:val="00794E11"/>
    <w:rsid w:val="007950C7"/>
    <w:rsid w:val="0079639A"/>
    <w:rsid w:val="00797223"/>
    <w:rsid w:val="007977E2"/>
    <w:rsid w:val="00797829"/>
    <w:rsid w:val="007A0F8A"/>
    <w:rsid w:val="007A0FBC"/>
    <w:rsid w:val="007A1906"/>
    <w:rsid w:val="007A34A4"/>
    <w:rsid w:val="007A3781"/>
    <w:rsid w:val="007A37C9"/>
    <w:rsid w:val="007A3F9F"/>
    <w:rsid w:val="007A5015"/>
    <w:rsid w:val="007A501D"/>
    <w:rsid w:val="007A6A9B"/>
    <w:rsid w:val="007A7077"/>
    <w:rsid w:val="007A7E33"/>
    <w:rsid w:val="007B0860"/>
    <w:rsid w:val="007B161F"/>
    <w:rsid w:val="007B174B"/>
    <w:rsid w:val="007B19E2"/>
    <w:rsid w:val="007B1B3D"/>
    <w:rsid w:val="007B3337"/>
    <w:rsid w:val="007B3549"/>
    <w:rsid w:val="007B365D"/>
    <w:rsid w:val="007B3945"/>
    <w:rsid w:val="007B49E4"/>
    <w:rsid w:val="007B4F8C"/>
    <w:rsid w:val="007B5EDB"/>
    <w:rsid w:val="007C00E5"/>
    <w:rsid w:val="007C0D01"/>
    <w:rsid w:val="007C1301"/>
    <w:rsid w:val="007C13AD"/>
    <w:rsid w:val="007C35B8"/>
    <w:rsid w:val="007C3961"/>
    <w:rsid w:val="007C4290"/>
    <w:rsid w:val="007C45F1"/>
    <w:rsid w:val="007C566F"/>
    <w:rsid w:val="007C6159"/>
    <w:rsid w:val="007C629B"/>
    <w:rsid w:val="007C72D0"/>
    <w:rsid w:val="007D0B10"/>
    <w:rsid w:val="007D1B32"/>
    <w:rsid w:val="007D22DF"/>
    <w:rsid w:val="007D2351"/>
    <w:rsid w:val="007D2F40"/>
    <w:rsid w:val="007D32D8"/>
    <w:rsid w:val="007D5616"/>
    <w:rsid w:val="007D617C"/>
    <w:rsid w:val="007D664D"/>
    <w:rsid w:val="007E014C"/>
    <w:rsid w:val="007E0E5C"/>
    <w:rsid w:val="007E17AB"/>
    <w:rsid w:val="007E2764"/>
    <w:rsid w:val="007E29D3"/>
    <w:rsid w:val="007E2A10"/>
    <w:rsid w:val="007E2F98"/>
    <w:rsid w:val="007E36D9"/>
    <w:rsid w:val="007E46D7"/>
    <w:rsid w:val="007E4B27"/>
    <w:rsid w:val="007E4D64"/>
    <w:rsid w:val="007E50B1"/>
    <w:rsid w:val="007E6BDD"/>
    <w:rsid w:val="007E7018"/>
    <w:rsid w:val="007E7227"/>
    <w:rsid w:val="007E7EC9"/>
    <w:rsid w:val="007F1136"/>
    <w:rsid w:val="007F1DE8"/>
    <w:rsid w:val="007F264F"/>
    <w:rsid w:val="007F292D"/>
    <w:rsid w:val="007F3F85"/>
    <w:rsid w:val="007F4849"/>
    <w:rsid w:val="007F4F31"/>
    <w:rsid w:val="007F6569"/>
    <w:rsid w:val="007F660E"/>
    <w:rsid w:val="007F6C04"/>
    <w:rsid w:val="007F7195"/>
    <w:rsid w:val="007F7EE3"/>
    <w:rsid w:val="008000BC"/>
    <w:rsid w:val="00800298"/>
    <w:rsid w:val="00800CEF"/>
    <w:rsid w:val="0080113F"/>
    <w:rsid w:val="0080133A"/>
    <w:rsid w:val="00801D29"/>
    <w:rsid w:val="00802624"/>
    <w:rsid w:val="00802803"/>
    <w:rsid w:val="0080465A"/>
    <w:rsid w:val="00804E35"/>
    <w:rsid w:val="008061AD"/>
    <w:rsid w:val="008076A1"/>
    <w:rsid w:val="0081150A"/>
    <w:rsid w:val="008115B8"/>
    <w:rsid w:val="00813C41"/>
    <w:rsid w:val="00813D5C"/>
    <w:rsid w:val="00815577"/>
    <w:rsid w:val="0081563F"/>
    <w:rsid w:val="00815A7C"/>
    <w:rsid w:val="00816347"/>
    <w:rsid w:val="0081669D"/>
    <w:rsid w:val="00820382"/>
    <w:rsid w:val="00820CEF"/>
    <w:rsid w:val="00820FE6"/>
    <w:rsid w:val="00821235"/>
    <w:rsid w:val="0082226C"/>
    <w:rsid w:val="00823F33"/>
    <w:rsid w:val="00824927"/>
    <w:rsid w:val="008267F1"/>
    <w:rsid w:val="00826F93"/>
    <w:rsid w:val="0082793D"/>
    <w:rsid w:val="00831D1C"/>
    <w:rsid w:val="00832360"/>
    <w:rsid w:val="00832943"/>
    <w:rsid w:val="008329C3"/>
    <w:rsid w:val="0083347F"/>
    <w:rsid w:val="008335FA"/>
    <w:rsid w:val="00833A82"/>
    <w:rsid w:val="00833CB5"/>
    <w:rsid w:val="008351EA"/>
    <w:rsid w:val="00835222"/>
    <w:rsid w:val="00840E21"/>
    <w:rsid w:val="00841B3C"/>
    <w:rsid w:val="00841FA7"/>
    <w:rsid w:val="00842978"/>
    <w:rsid w:val="00843797"/>
    <w:rsid w:val="00843F07"/>
    <w:rsid w:val="0084453A"/>
    <w:rsid w:val="00844912"/>
    <w:rsid w:val="008476FE"/>
    <w:rsid w:val="00847A8F"/>
    <w:rsid w:val="00851F47"/>
    <w:rsid w:val="00853AFC"/>
    <w:rsid w:val="00854873"/>
    <w:rsid w:val="00854B20"/>
    <w:rsid w:val="00855192"/>
    <w:rsid w:val="0085579C"/>
    <w:rsid w:val="008562A1"/>
    <w:rsid w:val="008565C0"/>
    <w:rsid w:val="0085793F"/>
    <w:rsid w:val="00862C96"/>
    <w:rsid w:val="00862F5A"/>
    <w:rsid w:val="00863A82"/>
    <w:rsid w:val="00864033"/>
    <w:rsid w:val="00865CF6"/>
    <w:rsid w:val="008664FD"/>
    <w:rsid w:val="00866B88"/>
    <w:rsid w:val="008705F0"/>
    <w:rsid w:val="0087076A"/>
    <w:rsid w:val="008725DB"/>
    <w:rsid w:val="00872D55"/>
    <w:rsid w:val="00873AC1"/>
    <w:rsid w:val="008740AA"/>
    <w:rsid w:val="00874909"/>
    <w:rsid w:val="00875BE7"/>
    <w:rsid w:val="00876761"/>
    <w:rsid w:val="008769D4"/>
    <w:rsid w:val="00876E9C"/>
    <w:rsid w:val="00877C8B"/>
    <w:rsid w:val="00880008"/>
    <w:rsid w:val="008801EB"/>
    <w:rsid w:val="00880B32"/>
    <w:rsid w:val="00881E5C"/>
    <w:rsid w:val="00881EFE"/>
    <w:rsid w:val="00881FA3"/>
    <w:rsid w:val="00882F1B"/>
    <w:rsid w:val="00883539"/>
    <w:rsid w:val="00883782"/>
    <w:rsid w:val="00884AD3"/>
    <w:rsid w:val="00884ADC"/>
    <w:rsid w:val="008854ED"/>
    <w:rsid w:val="00886117"/>
    <w:rsid w:val="008865AC"/>
    <w:rsid w:val="008905F2"/>
    <w:rsid w:val="008906A7"/>
    <w:rsid w:val="00890F84"/>
    <w:rsid w:val="00891687"/>
    <w:rsid w:val="00892566"/>
    <w:rsid w:val="008939FC"/>
    <w:rsid w:val="00894C07"/>
    <w:rsid w:val="00895257"/>
    <w:rsid w:val="0089745B"/>
    <w:rsid w:val="008978BE"/>
    <w:rsid w:val="00897A0D"/>
    <w:rsid w:val="008A1085"/>
    <w:rsid w:val="008A1634"/>
    <w:rsid w:val="008A377B"/>
    <w:rsid w:val="008A456A"/>
    <w:rsid w:val="008A4EF3"/>
    <w:rsid w:val="008A549A"/>
    <w:rsid w:val="008A5EE0"/>
    <w:rsid w:val="008A6230"/>
    <w:rsid w:val="008A65FE"/>
    <w:rsid w:val="008A724F"/>
    <w:rsid w:val="008A7418"/>
    <w:rsid w:val="008A7A08"/>
    <w:rsid w:val="008A7B18"/>
    <w:rsid w:val="008B17A8"/>
    <w:rsid w:val="008B2A2B"/>
    <w:rsid w:val="008B3416"/>
    <w:rsid w:val="008B3A98"/>
    <w:rsid w:val="008B4756"/>
    <w:rsid w:val="008B50DF"/>
    <w:rsid w:val="008B55B3"/>
    <w:rsid w:val="008B5702"/>
    <w:rsid w:val="008B6E64"/>
    <w:rsid w:val="008B717A"/>
    <w:rsid w:val="008B7220"/>
    <w:rsid w:val="008B7B17"/>
    <w:rsid w:val="008B7F47"/>
    <w:rsid w:val="008C0A3C"/>
    <w:rsid w:val="008C13EA"/>
    <w:rsid w:val="008C284C"/>
    <w:rsid w:val="008C2E6D"/>
    <w:rsid w:val="008C4877"/>
    <w:rsid w:val="008C552B"/>
    <w:rsid w:val="008C5563"/>
    <w:rsid w:val="008C5DA5"/>
    <w:rsid w:val="008C6267"/>
    <w:rsid w:val="008C69F5"/>
    <w:rsid w:val="008C6C31"/>
    <w:rsid w:val="008C7682"/>
    <w:rsid w:val="008C79CE"/>
    <w:rsid w:val="008C7F01"/>
    <w:rsid w:val="008D0CB3"/>
    <w:rsid w:val="008D1E4A"/>
    <w:rsid w:val="008D2878"/>
    <w:rsid w:val="008D343F"/>
    <w:rsid w:val="008D35F5"/>
    <w:rsid w:val="008D391A"/>
    <w:rsid w:val="008D6576"/>
    <w:rsid w:val="008D76D3"/>
    <w:rsid w:val="008E0B13"/>
    <w:rsid w:val="008E0BD5"/>
    <w:rsid w:val="008E0DEB"/>
    <w:rsid w:val="008E12C3"/>
    <w:rsid w:val="008E1981"/>
    <w:rsid w:val="008E2027"/>
    <w:rsid w:val="008E2745"/>
    <w:rsid w:val="008E2BCA"/>
    <w:rsid w:val="008E2D55"/>
    <w:rsid w:val="008E3055"/>
    <w:rsid w:val="008E3B23"/>
    <w:rsid w:val="008E52CF"/>
    <w:rsid w:val="008E5882"/>
    <w:rsid w:val="008E5950"/>
    <w:rsid w:val="008E6C2B"/>
    <w:rsid w:val="008E7719"/>
    <w:rsid w:val="008F0CE9"/>
    <w:rsid w:val="008F0E85"/>
    <w:rsid w:val="008F1884"/>
    <w:rsid w:val="008F19CE"/>
    <w:rsid w:val="008F257A"/>
    <w:rsid w:val="008F2BA2"/>
    <w:rsid w:val="008F3E72"/>
    <w:rsid w:val="008F443C"/>
    <w:rsid w:val="008F4AAF"/>
    <w:rsid w:val="008F6586"/>
    <w:rsid w:val="008F7148"/>
    <w:rsid w:val="008F736C"/>
    <w:rsid w:val="008F78C8"/>
    <w:rsid w:val="00900819"/>
    <w:rsid w:val="00901333"/>
    <w:rsid w:val="00902FED"/>
    <w:rsid w:val="00903C80"/>
    <w:rsid w:val="00905D6F"/>
    <w:rsid w:val="009061CC"/>
    <w:rsid w:val="00906BEF"/>
    <w:rsid w:val="00907A32"/>
    <w:rsid w:val="00907EAC"/>
    <w:rsid w:val="00910CDA"/>
    <w:rsid w:val="00912618"/>
    <w:rsid w:val="0091418B"/>
    <w:rsid w:val="0091419B"/>
    <w:rsid w:val="00915305"/>
    <w:rsid w:val="00916259"/>
    <w:rsid w:val="00916907"/>
    <w:rsid w:val="00916CC6"/>
    <w:rsid w:val="0091702A"/>
    <w:rsid w:val="00917446"/>
    <w:rsid w:val="00920A8A"/>
    <w:rsid w:val="00920D5F"/>
    <w:rsid w:val="009227F3"/>
    <w:rsid w:val="009238BF"/>
    <w:rsid w:val="00923980"/>
    <w:rsid w:val="0092403C"/>
    <w:rsid w:val="00924578"/>
    <w:rsid w:val="009246EC"/>
    <w:rsid w:val="00924E43"/>
    <w:rsid w:val="00925100"/>
    <w:rsid w:val="0092548C"/>
    <w:rsid w:val="00925FC2"/>
    <w:rsid w:val="00926105"/>
    <w:rsid w:val="009263CB"/>
    <w:rsid w:val="009265D4"/>
    <w:rsid w:val="00927109"/>
    <w:rsid w:val="00927841"/>
    <w:rsid w:val="00927C08"/>
    <w:rsid w:val="00927EE4"/>
    <w:rsid w:val="00927EF9"/>
    <w:rsid w:val="0093080D"/>
    <w:rsid w:val="009316C3"/>
    <w:rsid w:val="0093191C"/>
    <w:rsid w:val="00932651"/>
    <w:rsid w:val="00933D8F"/>
    <w:rsid w:val="00933E5E"/>
    <w:rsid w:val="00934B9E"/>
    <w:rsid w:val="00934CD2"/>
    <w:rsid w:val="0093550B"/>
    <w:rsid w:val="009361BD"/>
    <w:rsid w:val="00936306"/>
    <w:rsid w:val="0093654F"/>
    <w:rsid w:val="0093776F"/>
    <w:rsid w:val="009379F4"/>
    <w:rsid w:val="00937A96"/>
    <w:rsid w:val="0094075E"/>
    <w:rsid w:val="00941835"/>
    <w:rsid w:val="009423A3"/>
    <w:rsid w:val="0094247A"/>
    <w:rsid w:val="00942ABE"/>
    <w:rsid w:val="00943234"/>
    <w:rsid w:val="009446C9"/>
    <w:rsid w:val="00945C29"/>
    <w:rsid w:val="00947110"/>
    <w:rsid w:val="009501D3"/>
    <w:rsid w:val="00952062"/>
    <w:rsid w:val="00952A05"/>
    <w:rsid w:val="00952C3E"/>
    <w:rsid w:val="0095343E"/>
    <w:rsid w:val="00953A60"/>
    <w:rsid w:val="00953F79"/>
    <w:rsid w:val="00954E3B"/>
    <w:rsid w:val="0095503B"/>
    <w:rsid w:val="00956AF6"/>
    <w:rsid w:val="00956D8B"/>
    <w:rsid w:val="00956F02"/>
    <w:rsid w:val="00956F0F"/>
    <w:rsid w:val="0096071F"/>
    <w:rsid w:val="00960B8F"/>
    <w:rsid w:val="00960F7F"/>
    <w:rsid w:val="0096104D"/>
    <w:rsid w:val="00962698"/>
    <w:rsid w:val="00962C7E"/>
    <w:rsid w:val="00963557"/>
    <w:rsid w:val="00963878"/>
    <w:rsid w:val="00964B34"/>
    <w:rsid w:val="0096525E"/>
    <w:rsid w:val="0096545A"/>
    <w:rsid w:val="00966889"/>
    <w:rsid w:val="00966BDF"/>
    <w:rsid w:val="00966CFC"/>
    <w:rsid w:val="00967078"/>
    <w:rsid w:val="00967E66"/>
    <w:rsid w:val="009705E9"/>
    <w:rsid w:val="00970CC3"/>
    <w:rsid w:val="00971DB0"/>
    <w:rsid w:val="00972229"/>
    <w:rsid w:val="00972807"/>
    <w:rsid w:val="00972A87"/>
    <w:rsid w:val="00972C4F"/>
    <w:rsid w:val="00972F26"/>
    <w:rsid w:val="00975294"/>
    <w:rsid w:val="00975624"/>
    <w:rsid w:val="009759D9"/>
    <w:rsid w:val="00976ADE"/>
    <w:rsid w:val="00976BE3"/>
    <w:rsid w:val="00977622"/>
    <w:rsid w:val="009803DE"/>
    <w:rsid w:val="0098094B"/>
    <w:rsid w:val="00980A85"/>
    <w:rsid w:val="00980C7C"/>
    <w:rsid w:val="00980DB5"/>
    <w:rsid w:val="00980FD4"/>
    <w:rsid w:val="00981D40"/>
    <w:rsid w:val="00982B0E"/>
    <w:rsid w:val="009836DB"/>
    <w:rsid w:val="0098375F"/>
    <w:rsid w:val="00983998"/>
    <w:rsid w:val="00983C3C"/>
    <w:rsid w:val="00985339"/>
    <w:rsid w:val="00985D71"/>
    <w:rsid w:val="00986465"/>
    <w:rsid w:val="009864D5"/>
    <w:rsid w:val="0098788A"/>
    <w:rsid w:val="00987B0C"/>
    <w:rsid w:val="00990832"/>
    <w:rsid w:val="0099098C"/>
    <w:rsid w:val="00992048"/>
    <w:rsid w:val="0099560C"/>
    <w:rsid w:val="00995635"/>
    <w:rsid w:val="00997565"/>
    <w:rsid w:val="00997C24"/>
    <w:rsid w:val="00997C83"/>
    <w:rsid w:val="009A1446"/>
    <w:rsid w:val="009A2A43"/>
    <w:rsid w:val="009A3367"/>
    <w:rsid w:val="009A3426"/>
    <w:rsid w:val="009A42ED"/>
    <w:rsid w:val="009A4872"/>
    <w:rsid w:val="009A4F10"/>
    <w:rsid w:val="009A624C"/>
    <w:rsid w:val="009A663E"/>
    <w:rsid w:val="009A6BAD"/>
    <w:rsid w:val="009A71C6"/>
    <w:rsid w:val="009A79BB"/>
    <w:rsid w:val="009B0092"/>
    <w:rsid w:val="009B0C5D"/>
    <w:rsid w:val="009B0CE6"/>
    <w:rsid w:val="009B2215"/>
    <w:rsid w:val="009B2333"/>
    <w:rsid w:val="009B275E"/>
    <w:rsid w:val="009B3C7A"/>
    <w:rsid w:val="009B5AD9"/>
    <w:rsid w:val="009B6BDB"/>
    <w:rsid w:val="009B6F60"/>
    <w:rsid w:val="009C1A49"/>
    <w:rsid w:val="009C2866"/>
    <w:rsid w:val="009C2E2F"/>
    <w:rsid w:val="009C2F30"/>
    <w:rsid w:val="009C3122"/>
    <w:rsid w:val="009C389B"/>
    <w:rsid w:val="009C5538"/>
    <w:rsid w:val="009C5A2C"/>
    <w:rsid w:val="009C6A15"/>
    <w:rsid w:val="009C6F89"/>
    <w:rsid w:val="009C71FB"/>
    <w:rsid w:val="009C7E55"/>
    <w:rsid w:val="009D0287"/>
    <w:rsid w:val="009D0D75"/>
    <w:rsid w:val="009D1081"/>
    <w:rsid w:val="009D1357"/>
    <w:rsid w:val="009D15EE"/>
    <w:rsid w:val="009D1857"/>
    <w:rsid w:val="009D1C8D"/>
    <w:rsid w:val="009D1F18"/>
    <w:rsid w:val="009D276E"/>
    <w:rsid w:val="009D408C"/>
    <w:rsid w:val="009D540D"/>
    <w:rsid w:val="009D5AE3"/>
    <w:rsid w:val="009D671B"/>
    <w:rsid w:val="009D7244"/>
    <w:rsid w:val="009D7A37"/>
    <w:rsid w:val="009D7C7C"/>
    <w:rsid w:val="009E03A5"/>
    <w:rsid w:val="009E0539"/>
    <w:rsid w:val="009E072A"/>
    <w:rsid w:val="009E0EB4"/>
    <w:rsid w:val="009E0F2E"/>
    <w:rsid w:val="009E1401"/>
    <w:rsid w:val="009E140F"/>
    <w:rsid w:val="009E213D"/>
    <w:rsid w:val="009E21ED"/>
    <w:rsid w:val="009E25FF"/>
    <w:rsid w:val="009E489A"/>
    <w:rsid w:val="009E4E1E"/>
    <w:rsid w:val="009E5473"/>
    <w:rsid w:val="009E5EB7"/>
    <w:rsid w:val="009E6B38"/>
    <w:rsid w:val="009E6E92"/>
    <w:rsid w:val="009E6F7C"/>
    <w:rsid w:val="009E7BD6"/>
    <w:rsid w:val="009F32E3"/>
    <w:rsid w:val="009F48F9"/>
    <w:rsid w:val="009F4F66"/>
    <w:rsid w:val="009F5095"/>
    <w:rsid w:val="009F5AA2"/>
    <w:rsid w:val="009F5F8A"/>
    <w:rsid w:val="009F640D"/>
    <w:rsid w:val="009F70AF"/>
    <w:rsid w:val="009F70BC"/>
    <w:rsid w:val="009F715E"/>
    <w:rsid w:val="009F7A70"/>
    <w:rsid w:val="00A00084"/>
    <w:rsid w:val="00A021F2"/>
    <w:rsid w:val="00A02468"/>
    <w:rsid w:val="00A02E79"/>
    <w:rsid w:val="00A034AD"/>
    <w:rsid w:val="00A03899"/>
    <w:rsid w:val="00A0394D"/>
    <w:rsid w:val="00A04311"/>
    <w:rsid w:val="00A05A6B"/>
    <w:rsid w:val="00A069F5"/>
    <w:rsid w:val="00A06DFE"/>
    <w:rsid w:val="00A07B05"/>
    <w:rsid w:val="00A10B0A"/>
    <w:rsid w:val="00A1184A"/>
    <w:rsid w:val="00A126B6"/>
    <w:rsid w:val="00A128C0"/>
    <w:rsid w:val="00A138E8"/>
    <w:rsid w:val="00A140E1"/>
    <w:rsid w:val="00A14570"/>
    <w:rsid w:val="00A15D91"/>
    <w:rsid w:val="00A16519"/>
    <w:rsid w:val="00A16B96"/>
    <w:rsid w:val="00A16E5C"/>
    <w:rsid w:val="00A17DE0"/>
    <w:rsid w:val="00A200E9"/>
    <w:rsid w:val="00A21A7D"/>
    <w:rsid w:val="00A21F5F"/>
    <w:rsid w:val="00A22843"/>
    <w:rsid w:val="00A22FF2"/>
    <w:rsid w:val="00A247B0"/>
    <w:rsid w:val="00A24863"/>
    <w:rsid w:val="00A25448"/>
    <w:rsid w:val="00A260C9"/>
    <w:rsid w:val="00A26E97"/>
    <w:rsid w:val="00A26EBE"/>
    <w:rsid w:val="00A274B9"/>
    <w:rsid w:val="00A27518"/>
    <w:rsid w:val="00A27FAB"/>
    <w:rsid w:val="00A30B9B"/>
    <w:rsid w:val="00A31067"/>
    <w:rsid w:val="00A319A2"/>
    <w:rsid w:val="00A31E99"/>
    <w:rsid w:val="00A31FEE"/>
    <w:rsid w:val="00A32206"/>
    <w:rsid w:val="00A33442"/>
    <w:rsid w:val="00A33ABE"/>
    <w:rsid w:val="00A33CC2"/>
    <w:rsid w:val="00A347A5"/>
    <w:rsid w:val="00A36FFF"/>
    <w:rsid w:val="00A375FA"/>
    <w:rsid w:val="00A3767E"/>
    <w:rsid w:val="00A37D25"/>
    <w:rsid w:val="00A42040"/>
    <w:rsid w:val="00A4351E"/>
    <w:rsid w:val="00A437B1"/>
    <w:rsid w:val="00A4625D"/>
    <w:rsid w:val="00A4651A"/>
    <w:rsid w:val="00A4663F"/>
    <w:rsid w:val="00A5041D"/>
    <w:rsid w:val="00A50A46"/>
    <w:rsid w:val="00A50A9D"/>
    <w:rsid w:val="00A51586"/>
    <w:rsid w:val="00A52635"/>
    <w:rsid w:val="00A527D8"/>
    <w:rsid w:val="00A5280A"/>
    <w:rsid w:val="00A52CD1"/>
    <w:rsid w:val="00A53BD1"/>
    <w:rsid w:val="00A542C4"/>
    <w:rsid w:val="00A54685"/>
    <w:rsid w:val="00A54C2D"/>
    <w:rsid w:val="00A54CA0"/>
    <w:rsid w:val="00A54F89"/>
    <w:rsid w:val="00A55460"/>
    <w:rsid w:val="00A5563C"/>
    <w:rsid w:val="00A562C7"/>
    <w:rsid w:val="00A5675B"/>
    <w:rsid w:val="00A57252"/>
    <w:rsid w:val="00A610C2"/>
    <w:rsid w:val="00A6185C"/>
    <w:rsid w:val="00A62337"/>
    <w:rsid w:val="00A623FF"/>
    <w:rsid w:val="00A63535"/>
    <w:rsid w:val="00A635BA"/>
    <w:rsid w:val="00A63D47"/>
    <w:rsid w:val="00A64265"/>
    <w:rsid w:val="00A6460C"/>
    <w:rsid w:val="00A64946"/>
    <w:rsid w:val="00A64E50"/>
    <w:rsid w:val="00A65709"/>
    <w:rsid w:val="00A662F1"/>
    <w:rsid w:val="00A70308"/>
    <w:rsid w:val="00A7195E"/>
    <w:rsid w:val="00A72562"/>
    <w:rsid w:val="00A7497C"/>
    <w:rsid w:val="00A75160"/>
    <w:rsid w:val="00A751FD"/>
    <w:rsid w:val="00A75B35"/>
    <w:rsid w:val="00A75E79"/>
    <w:rsid w:val="00A76209"/>
    <w:rsid w:val="00A81BB0"/>
    <w:rsid w:val="00A8419B"/>
    <w:rsid w:val="00A84C13"/>
    <w:rsid w:val="00A85EC8"/>
    <w:rsid w:val="00A864B1"/>
    <w:rsid w:val="00A8672C"/>
    <w:rsid w:val="00A8672F"/>
    <w:rsid w:val="00A867D1"/>
    <w:rsid w:val="00A875AE"/>
    <w:rsid w:val="00A878BD"/>
    <w:rsid w:val="00A90B95"/>
    <w:rsid w:val="00A90CA3"/>
    <w:rsid w:val="00A916F8"/>
    <w:rsid w:val="00A918C9"/>
    <w:rsid w:val="00A9280E"/>
    <w:rsid w:val="00A92B8E"/>
    <w:rsid w:val="00A9401B"/>
    <w:rsid w:val="00A94374"/>
    <w:rsid w:val="00A94C91"/>
    <w:rsid w:val="00A94CA3"/>
    <w:rsid w:val="00A94F5F"/>
    <w:rsid w:val="00A9588B"/>
    <w:rsid w:val="00A96304"/>
    <w:rsid w:val="00AA0060"/>
    <w:rsid w:val="00AA1629"/>
    <w:rsid w:val="00AA21D3"/>
    <w:rsid w:val="00AA3AD5"/>
    <w:rsid w:val="00AA46C9"/>
    <w:rsid w:val="00AA5B79"/>
    <w:rsid w:val="00AA6AAF"/>
    <w:rsid w:val="00AA6C9C"/>
    <w:rsid w:val="00AA75CF"/>
    <w:rsid w:val="00AB1932"/>
    <w:rsid w:val="00AB1F4E"/>
    <w:rsid w:val="00AB2A24"/>
    <w:rsid w:val="00AB2B56"/>
    <w:rsid w:val="00AB405B"/>
    <w:rsid w:val="00AB4DC6"/>
    <w:rsid w:val="00AB5DCC"/>
    <w:rsid w:val="00AB6683"/>
    <w:rsid w:val="00AB6811"/>
    <w:rsid w:val="00AB6E66"/>
    <w:rsid w:val="00AB787D"/>
    <w:rsid w:val="00AB7D3F"/>
    <w:rsid w:val="00AC1D46"/>
    <w:rsid w:val="00AC2782"/>
    <w:rsid w:val="00AC3562"/>
    <w:rsid w:val="00AC4061"/>
    <w:rsid w:val="00AC6A23"/>
    <w:rsid w:val="00AC6C80"/>
    <w:rsid w:val="00AC7D82"/>
    <w:rsid w:val="00AD0F2B"/>
    <w:rsid w:val="00AD153B"/>
    <w:rsid w:val="00AD2A36"/>
    <w:rsid w:val="00AD2BEA"/>
    <w:rsid w:val="00AD341C"/>
    <w:rsid w:val="00AD3EDA"/>
    <w:rsid w:val="00AD4606"/>
    <w:rsid w:val="00AD4691"/>
    <w:rsid w:val="00AD4D91"/>
    <w:rsid w:val="00AD4F8F"/>
    <w:rsid w:val="00AD5309"/>
    <w:rsid w:val="00AD53DE"/>
    <w:rsid w:val="00AD5B3E"/>
    <w:rsid w:val="00AD64DE"/>
    <w:rsid w:val="00AD6A57"/>
    <w:rsid w:val="00AD6AF5"/>
    <w:rsid w:val="00AD6D8F"/>
    <w:rsid w:val="00AD6F63"/>
    <w:rsid w:val="00AD7788"/>
    <w:rsid w:val="00AE0208"/>
    <w:rsid w:val="00AE08BB"/>
    <w:rsid w:val="00AE08F0"/>
    <w:rsid w:val="00AE0C7E"/>
    <w:rsid w:val="00AE1AE4"/>
    <w:rsid w:val="00AE1F8A"/>
    <w:rsid w:val="00AE38ED"/>
    <w:rsid w:val="00AE3B32"/>
    <w:rsid w:val="00AE3D01"/>
    <w:rsid w:val="00AE543D"/>
    <w:rsid w:val="00AE6CA4"/>
    <w:rsid w:val="00AE7552"/>
    <w:rsid w:val="00AE77C1"/>
    <w:rsid w:val="00AF0907"/>
    <w:rsid w:val="00AF1454"/>
    <w:rsid w:val="00AF181C"/>
    <w:rsid w:val="00AF1C34"/>
    <w:rsid w:val="00AF29B6"/>
    <w:rsid w:val="00AF3015"/>
    <w:rsid w:val="00AF5667"/>
    <w:rsid w:val="00AF5749"/>
    <w:rsid w:val="00AF6E10"/>
    <w:rsid w:val="00AF79C3"/>
    <w:rsid w:val="00B003DE"/>
    <w:rsid w:val="00B00860"/>
    <w:rsid w:val="00B0096F"/>
    <w:rsid w:val="00B01411"/>
    <w:rsid w:val="00B01D78"/>
    <w:rsid w:val="00B0207A"/>
    <w:rsid w:val="00B02B5D"/>
    <w:rsid w:val="00B0375D"/>
    <w:rsid w:val="00B03A67"/>
    <w:rsid w:val="00B03B91"/>
    <w:rsid w:val="00B041A6"/>
    <w:rsid w:val="00B049D2"/>
    <w:rsid w:val="00B051CD"/>
    <w:rsid w:val="00B05319"/>
    <w:rsid w:val="00B05541"/>
    <w:rsid w:val="00B0631E"/>
    <w:rsid w:val="00B066AF"/>
    <w:rsid w:val="00B07308"/>
    <w:rsid w:val="00B07934"/>
    <w:rsid w:val="00B07A14"/>
    <w:rsid w:val="00B10415"/>
    <w:rsid w:val="00B1107F"/>
    <w:rsid w:val="00B11C37"/>
    <w:rsid w:val="00B11D64"/>
    <w:rsid w:val="00B1268A"/>
    <w:rsid w:val="00B12B07"/>
    <w:rsid w:val="00B14922"/>
    <w:rsid w:val="00B149CE"/>
    <w:rsid w:val="00B14C6F"/>
    <w:rsid w:val="00B1561B"/>
    <w:rsid w:val="00B158C5"/>
    <w:rsid w:val="00B16FA6"/>
    <w:rsid w:val="00B17264"/>
    <w:rsid w:val="00B17C2B"/>
    <w:rsid w:val="00B2006D"/>
    <w:rsid w:val="00B205E8"/>
    <w:rsid w:val="00B207B7"/>
    <w:rsid w:val="00B2081B"/>
    <w:rsid w:val="00B210D6"/>
    <w:rsid w:val="00B21A19"/>
    <w:rsid w:val="00B21E41"/>
    <w:rsid w:val="00B2247C"/>
    <w:rsid w:val="00B23EC9"/>
    <w:rsid w:val="00B24854"/>
    <w:rsid w:val="00B24F4A"/>
    <w:rsid w:val="00B27571"/>
    <w:rsid w:val="00B301A9"/>
    <w:rsid w:val="00B306E2"/>
    <w:rsid w:val="00B31056"/>
    <w:rsid w:val="00B31985"/>
    <w:rsid w:val="00B3201D"/>
    <w:rsid w:val="00B327E5"/>
    <w:rsid w:val="00B32A3A"/>
    <w:rsid w:val="00B32A76"/>
    <w:rsid w:val="00B34032"/>
    <w:rsid w:val="00B34B1F"/>
    <w:rsid w:val="00B35C44"/>
    <w:rsid w:val="00B401E0"/>
    <w:rsid w:val="00B410A8"/>
    <w:rsid w:val="00B4116C"/>
    <w:rsid w:val="00B41E9D"/>
    <w:rsid w:val="00B427C7"/>
    <w:rsid w:val="00B4315A"/>
    <w:rsid w:val="00B4356A"/>
    <w:rsid w:val="00B4357E"/>
    <w:rsid w:val="00B45ADA"/>
    <w:rsid w:val="00B4660C"/>
    <w:rsid w:val="00B471A7"/>
    <w:rsid w:val="00B5099C"/>
    <w:rsid w:val="00B514FF"/>
    <w:rsid w:val="00B5176C"/>
    <w:rsid w:val="00B521E8"/>
    <w:rsid w:val="00B521FA"/>
    <w:rsid w:val="00B52502"/>
    <w:rsid w:val="00B53102"/>
    <w:rsid w:val="00B531EC"/>
    <w:rsid w:val="00B54249"/>
    <w:rsid w:val="00B55E83"/>
    <w:rsid w:val="00B579B4"/>
    <w:rsid w:val="00B57C76"/>
    <w:rsid w:val="00B60120"/>
    <w:rsid w:val="00B60D19"/>
    <w:rsid w:val="00B6108A"/>
    <w:rsid w:val="00B62959"/>
    <w:rsid w:val="00B63317"/>
    <w:rsid w:val="00B63434"/>
    <w:rsid w:val="00B642BA"/>
    <w:rsid w:val="00B664CD"/>
    <w:rsid w:val="00B66D62"/>
    <w:rsid w:val="00B67499"/>
    <w:rsid w:val="00B67844"/>
    <w:rsid w:val="00B71444"/>
    <w:rsid w:val="00B74C1A"/>
    <w:rsid w:val="00B74CDB"/>
    <w:rsid w:val="00B74D53"/>
    <w:rsid w:val="00B75720"/>
    <w:rsid w:val="00B759AF"/>
    <w:rsid w:val="00B75B15"/>
    <w:rsid w:val="00B7633E"/>
    <w:rsid w:val="00B767FE"/>
    <w:rsid w:val="00B776C9"/>
    <w:rsid w:val="00B806D0"/>
    <w:rsid w:val="00B80766"/>
    <w:rsid w:val="00B80C8A"/>
    <w:rsid w:val="00B81040"/>
    <w:rsid w:val="00B81907"/>
    <w:rsid w:val="00B81947"/>
    <w:rsid w:val="00B82269"/>
    <w:rsid w:val="00B82497"/>
    <w:rsid w:val="00B82F38"/>
    <w:rsid w:val="00B82FE1"/>
    <w:rsid w:val="00B851CF"/>
    <w:rsid w:val="00B85657"/>
    <w:rsid w:val="00B85EA8"/>
    <w:rsid w:val="00B878FD"/>
    <w:rsid w:val="00B903F7"/>
    <w:rsid w:val="00B90E3D"/>
    <w:rsid w:val="00B919EC"/>
    <w:rsid w:val="00B92B3D"/>
    <w:rsid w:val="00B94B19"/>
    <w:rsid w:val="00B950D2"/>
    <w:rsid w:val="00B97BC2"/>
    <w:rsid w:val="00BA0642"/>
    <w:rsid w:val="00BA2938"/>
    <w:rsid w:val="00BA4BF5"/>
    <w:rsid w:val="00BA4D37"/>
    <w:rsid w:val="00BA5D03"/>
    <w:rsid w:val="00BA623B"/>
    <w:rsid w:val="00BA650B"/>
    <w:rsid w:val="00BA760C"/>
    <w:rsid w:val="00BB0BF2"/>
    <w:rsid w:val="00BB0DBB"/>
    <w:rsid w:val="00BB115E"/>
    <w:rsid w:val="00BB2FFC"/>
    <w:rsid w:val="00BB3736"/>
    <w:rsid w:val="00BB4136"/>
    <w:rsid w:val="00BB557D"/>
    <w:rsid w:val="00BB6EE8"/>
    <w:rsid w:val="00BC052D"/>
    <w:rsid w:val="00BC2CBC"/>
    <w:rsid w:val="00BC303D"/>
    <w:rsid w:val="00BC3647"/>
    <w:rsid w:val="00BC3882"/>
    <w:rsid w:val="00BC3DFC"/>
    <w:rsid w:val="00BC3E96"/>
    <w:rsid w:val="00BC4795"/>
    <w:rsid w:val="00BC5BC1"/>
    <w:rsid w:val="00BC6175"/>
    <w:rsid w:val="00BC6343"/>
    <w:rsid w:val="00BC6AEA"/>
    <w:rsid w:val="00BC6C5F"/>
    <w:rsid w:val="00BC7BCB"/>
    <w:rsid w:val="00BC7CCE"/>
    <w:rsid w:val="00BC7DD5"/>
    <w:rsid w:val="00BD0636"/>
    <w:rsid w:val="00BD09DF"/>
    <w:rsid w:val="00BD0A2E"/>
    <w:rsid w:val="00BD0A79"/>
    <w:rsid w:val="00BD1C70"/>
    <w:rsid w:val="00BD26ED"/>
    <w:rsid w:val="00BD27EA"/>
    <w:rsid w:val="00BD28CE"/>
    <w:rsid w:val="00BD28D2"/>
    <w:rsid w:val="00BD3254"/>
    <w:rsid w:val="00BD6042"/>
    <w:rsid w:val="00BD649E"/>
    <w:rsid w:val="00BD67E4"/>
    <w:rsid w:val="00BD7F85"/>
    <w:rsid w:val="00BE0568"/>
    <w:rsid w:val="00BE2192"/>
    <w:rsid w:val="00BE334B"/>
    <w:rsid w:val="00BE3430"/>
    <w:rsid w:val="00BE35F4"/>
    <w:rsid w:val="00BE48E7"/>
    <w:rsid w:val="00BE56AB"/>
    <w:rsid w:val="00BE5CE7"/>
    <w:rsid w:val="00BE5D70"/>
    <w:rsid w:val="00BE5E5D"/>
    <w:rsid w:val="00BE5E98"/>
    <w:rsid w:val="00BE607B"/>
    <w:rsid w:val="00BE7CC3"/>
    <w:rsid w:val="00BF038C"/>
    <w:rsid w:val="00BF04DE"/>
    <w:rsid w:val="00BF1092"/>
    <w:rsid w:val="00BF1BB5"/>
    <w:rsid w:val="00BF2324"/>
    <w:rsid w:val="00BF2A5B"/>
    <w:rsid w:val="00BF2FC2"/>
    <w:rsid w:val="00BF3860"/>
    <w:rsid w:val="00BF3E5B"/>
    <w:rsid w:val="00BF4217"/>
    <w:rsid w:val="00BF42A2"/>
    <w:rsid w:val="00BF434B"/>
    <w:rsid w:val="00BF52BA"/>
    <w:rsid w:val="00BF59E6"/>
    <w:rsid w:val="00BF6023"/>
    <w:rsid w:val="00BF6A88"/>
    <w:rsid w:val="00BF6B30"/>
    <w:rsid w:val="00BF7492"/>
    <w:rsid w:val="00BF7905"/>
    <w:rsid w:val="00BF797D"/>
    <w:rsid w:val="00BF7B66"/>
    <w:rsid w:val="00BF7FCA"/>
    <w:rsid w:val="00C00ED7"/>
    <w:rsid w:val="00C023FE"/>
    <w:rsid w:val="00C025E8"/>
    <w:rsid w:val="00C02E87"/>
    <w:rsid w:val="00C03401"/>
    <w:rsid w:val="00C04400"/>
    <w:rsid w:val="00C044DE"/>
    <w:rsid w:val="00C046B2"/>
    <w:rsid w:val="00C04D3E"/>
    <w:rsid w:val="00C05359"/>
    <w:rsid w:val="00C05497"/>
    <w:rsid w:val="00C0566E"/>
    <w:rsid w:val="00C05E50"/>
    <w:rsid w:val="00C060D0"/>
    <w:rsid w:val="00C06169"/>
    <w:rsid w:val="00C06725"/>
    <w:rsid w:val="00C06E52"/>
    <w:rsid w:val="00C07003"/>
    <w:rsid w:val="00C07393"/>
    <w:rsid w:val="00C10E49"/>
    <w:rsid w:val="00C10EF4"/>
    <w:rsid w:val="00C12305"/>
    <w:rsid w:val="00C12A0F"/>
    <w:rsid w:val="00C12B44"/>
    <w:rsid w:val="00C12E11"/>
    <w:rsid w:val="00C13458"/>
    <w:rsid w:val="00C139DA"/>
    <w:rsid w:val="00C14309"/>
    <w:rsid w:val="00C15F92"/>
    <w:rsid w:val="00C16A28"/>
    <w:rsid w:val="00C17237"/>
    <w:rsid w:val="00C178E7"/>
    <w:rsid w:val="00C20324"/>
    <w:rsid w:val="00C212D9"/>
    <w:rsid w:val="00C21792"/>
    <w:rsid w:val="00C2266C"/>
    <w:rsid w:val="00C22BE8"/>
    <w:rsid w:val="00C22FB3"/>
    <w:rsid w:val="00C23102"/>
    <w:rsid w:val="00C232C3"/>
    <w:rsid w:val="00C23326"/>
    <w:rsid w:val="00C23835"/>
    <w:rsid w:val="00C239A3"/>
    <w:rsid w:val="00C24A1C"/>
    <w:rsid w:val="00C25FC7"/>
    <w:rsid w:val="00C317B7"/>
    <w:rsid w:val="00C322FC"/>
    <w:rsid w:val="00C340A2"/>
    <w:rsid w:val="00C34245"/>
    <w:rsid w:val="00C345AD"/>
    <w:rsid w:val="00C348DC"/>
    <w:rsid w:val="00C34C07"/>
    <w:rsid w:val="00C35F50"/>
    <w:rsid w:val="00C365B4"/>
    <w:rsid w:val="00C37072"/>
    <w:rsid w:val="00C37132"/>
    <w:rsid w:val="00C37D55"/>
    <w:rsid w:val="00C41CA8"/>
    <w:rsid w:val="00C438DE"/>
    <w:rsid w:val="00C44B26"/>
    <w:rsid w:val="00C44E03"/>
    <w:rsid w:val="00C454B1"/>
    <w:rsid w:val="00C458E3"/>
    <w:rsid w:val="00C460FB"/>
    <w:rsid w:val="00C47AFC"/>
    <w:rsid w:val="00C47EA6"/>
    <w:rsid w:val="00C50312"/>
    <w:rsid w:val="00C52398"/>
    <w:rsid w:val="00C523E0"/>
    <w:rsid w:val="00C52C59"/>
    <w:rsid w:val="00C52EC4"/>
    <w:rsid w:val="00C53729"/>
    <w:rsid w:val="00C54178"/>
    <w:rsid w:val="00C5534B"/>
    <w:rsid w:val="00C55F9E"/>
    <w:rsid w:val="00C568CF"/>
    <w:rsid w:val="00C610F2"/>
    <w:rsid w:val="00C61506"/>
    <w:rsid w:val="00C61B38"/>
    <w:rsid w:val="00C6250A"/>
    <w:rsid w:val="00C63007"/>
    <w:rsid w:val="00C636A5"/>
    <w:rsid w:val="00C6582F"/>
    <w:rsid w:val="00C65EA1"/>
    <w:rsid w:val="00C6675B"/>
    <w:rsid w:val="00C67D51"/>
    <w:rsid w:val="00C701E1"/>
    <w:rsid w:val="00C703DB"/>
    <w:rsid w:val="00C71436"/>
    <w:rsid w:val="00C714B3"/>
    <w:rsid w:val="00C73C7E"/>
    <w:rsid w:val="00C73E55"/>
    <w:rsid w:val="00C74CCA"/>
    <w:rsid w:val="00C758F7"/>
    <w:rsid w:val="00C76AFD"/>
    <w:rsid w:val="00C77423"/>
    <w:rsid w:val="00C80943"/>
    <w:rsid w:val="00C80A8A"/>
    <w:rsid w:val="00C810BA"/>
    <w:rsid w:val="00C8115F"/>
    <w:rsid w:val="00C81245"/>
    <w:rsid w:val="00C82E94"/>
    <w:rsid w:val="00C84506"/>
    <w:rsid w:val="00C85746"/>
    <w:rsid w:val="00C8597F"/>
    <w:rsid w:val="00C86305"/>
    <w:rsid w:val="00C86C5A"/>
    <w:rsid w:val="00C90936"/>
    <w:rsid w:val="00C909C4"/>
    <w:rsid w:val="00C910D2"/>
    <w:rsid w:val="00C91830"/>
    <w:rsid w:val="00C924D4"/>
    <w:rsid w:val="00C92A19"/>
    <w:rsid w:val="00C92C56"/>
    <w:rsid w:val="00C9410D"/>
    <w:rsid w:val="00C97A28"/>
    <w:rsid w:val="00CA08D5"/>
    <w:rsid w:val="00CA0FAE"/>
    <w:rsid w:val="00CA11AC"/>
    <w:rsid w:val="00CA19C6"/>
    <w:rsid w:val="00CA1A20"/>
    <w:rsid w:val="00CA1F03"/>
    <w:rsid w:val="00CA2437"/>
    <w:rsid w:val="00CA2C13"/>
    <w:rsid w:val="00CA2C90"/>
    <w:rsid w:val="00CA2E2D"/>
    <w:rsid w:val="00CA339B"/>
    <w:rsid w:val="00CA3877"/>
    <w:rsid w:val="00CA38F2"/>
    <w:rsid w:val="00CA77B8"/>
    <w:rsid w:val="00CA7C8C"/>
    <w:rsid w:val="00CB04B0"/>
    <w:rsid w:val="00CB10EE"/>
    <w:rsid w:val="00CB1606"/>
    <w:rsid w:val="00CB222B"/>
    <w:rsid w:val="00CB2A78"/>
    <w:rsid w:val="00CB2C3B"/>
    <w:rsid w:val="00CB33DB"/>
    <w:rsid w:val="00CB3588"/>
    <w:rsid w:val="00CB36EB"/>
    <w:rsid w:val="00CB482B"/>
    <w:rsid w:val="00CB4D9C"/>
    <w:rsid w:val="00CB6CC9"/>
    <w:rsid w:val="00CB70B6"/>
    <w:rsid w:val="00CB7656"/>
    <w:rsid w:val="00CB7E59"/>
    <w:rsid w:val="00CC056A"/>
    <w:rsid w:val="00CC05C1"/>
    <w:rsid w:val="00CC252E"/>
    <w:rsid w:val="00CC254B"/>
    <w:rsid w:val="00CC27B8"/>
    <w:rsid w:val="00CC27BD"/>
    <w:rsid w:val="00CC3715"/>
    <w:rsid w:val="00CC4940"/>
    <w:rsid w:val="00CC535C"/>
    <w:rsid w:val="00CC57A8"/>
    <w:rsid w:val="00CC755E"/>
    <w:rsid w:val="00CD0DEE"/>
    <w:rsid w:val="00CD13CE"/>
    <w:rsid w:val="00CD1401"/>
    <w:rsid w:val="00CD1993"/>
    <w:rsid w:val="00CD1EF3"/>
    <w:rsid w:val="00CD2816"/>
    <w:rsid w:val="00CD2C13"/>
    <w:rsid w:val="00CD2DF5"/>
    <w:rsid w:val="00CD3A2F"/>
    <w:rsid w:val="00CD3D38"/>
    <w:rsid w:val="00CD4648"/>
    <w:rsid w:val="00CD600F"/>
    <w:rsid w:val="00CD7525"/>
    <w:rsid w:val="00CE080A"/>
    <w:rsid w:val="00CE217A"/>
    <w:rsid w:val="00CE2B9A"/>
    <w:rsid w:val="00CE2CBF"/>
    <w:rsid w:val="00CE2D81"/>
    <w:rsid w:val="00CE393F"/>
    <w:rsid w:val="00CE4088"/>
    <w:rsid w:val="00CE4645"/>
    <w:rsid w:val="00CE5F57"/>
    <w:rsid w:val="00CE5FE1"/>
    <w:rsid w:val="00CE6876"/>
    <w:rsid w:val="00CE6F99"/>
    <w:rsid w:val="00CF17A2"/>
    <w:rsid w:val="00CF2D9D"/>
    <w:rsid w:val="00CF31B3"/>
    <w:rsid w:val="00CF3B98"/>
    <w:rsid w:val="00CF3CEC"/>
    <w:rsid w:val="00CF5F32"/>
    <w:rsid w:val="00CF6654"/>
    <w:rsid w:val="00CF721C"/>
    <w:rsid w:val="00D0063C"/>
    <w:rsid w:val="00D01BF5"/>
    <w:rsid w:val="00D02216"/>
    <w:rsid w:val="00D03B7F"/>
    <w:rsid w:val="00D04355"/>
    <w:rsid w:val="00D06323"/>
    <w:rsid w:val="00D06389"/>
    <w:rsid w:val="00D06495"/>
    <w:rsid w:val="00D06B63"/>
    <w:rsid w:val="00D06D01"/>
    <w:rsid w:val="00D075E9"/>
    <w:rsid w:val="00D1005A"/>
    <w:rsid w:val="00D10095"/>
    <w:rsid w:val="00D10600"/>
    <w:rsid w:val="00D11428"/>
    <w:rsid w:val="00D11F68"/>
    <w:rsid w:val="00D12267"/>
    <w:rsid w:val="00D12DF0"/>
    <w:rsid w:val="00D13ECA"/>
    <w:rsid w:val="00D148C5"/>
    <w:rsid w:val="00D14965"/>
    <w:rsid w:val="00D15B45"/>
    <w:rsid w:val="00D1746E"/>
    <w:rsid w:val="00D1759C"/>
    <w:rsid w:val="00D17BD7"/>
    <w:rsid w:val="00D2146F"/>
    <w:rsid w:val="00D2224C"/>
    <w:rsid w:val="00D22768"/>
    <w:rsid w:val="00D231CB"/>
    <w:rsid w:val="00D235F1"/>
    <w:rsid w:val="00D2401C"/>
    <w:rsid w:val="00D25404"/>
    <w:rsid w:val="00D2547D"/>
    <w:rsid w:val="00D25E26"/>
    <w:rsid w:val="00D26163"/>
    <w:rsid w:val="00D2655F"/>
    <w:rsid w:val="00D26635"/>
    <w:rsid w:val="00D267B0"/>
    <w:rsid w:val="00D273FA"/>
    <w:rsid w:val="00D30541"/>
    <w:rsid w:val="00D31B09"/>
    <w:rsid w:val="00D31CC4"/>
    <w:rsid w:val="00D3240D"/>
    <w:rsid w:val="00D33A5E"/>
    <w:rsid w:val="00D34AAE"/>
    <w:rsid w:val="00D34E9F"/>
    <w:rsid w:val="00D35351"/>
    <w:rsid w:val="00D355BD"/>
    <w:rsid w:val="00D3622B"/>
    <w:rsid w:val="00D36906"/>
    <w:rsid w:val="00D373E8"/>
    <w:rsid w:val="00D37E9B"/>
    <w:rsid w:val="00D40611"/>
    <w:rsid w:val="00D407C1"/>
    <w:rsid w:val="00D40B78"/>
    <w:rsid w:val="00D40DFB"/>
    <w:rsid w:val="00D4107E"/>
    <w:rsid w:val="00D4131F"/>
    <w:rsid w:val="00D41637"/>
    <w:rsid w:val="00D42ADC"/>
    <w:rsid w:val="00D42C27"/>
    <w:rsid w:val="00D43043"/>
    <w:rsid w:val="00D44281"/>
    <w:rsid w:val="00D451C7"/>
    <w:rsid w:val="00D46EFC"/>
    <w:rsid w:val="00D47504"/>
    <w:rsid w:val="00D50976"/>
    <w:rsid w:val="00D51D85"/>
    <w:rsid w:val="00D520AB"/>
    <w:rsid w:val="00D530A7"/>
    <w:rsid w:val="00D5311F"/>
    <w:rsid w:val="00D53BDC"/>
    <w:rsid w:val="00D56A9C"/>
    <w:rsid w:val="00D572CC"/>
    <w:rsid w:val="00D57592"/>
    <w:rsid w:val="00D5762E"/>
    <w:rsid w:val="00D62998"/>
    <w:rsid w:val="00D62F13"/>
    <w:rsid w:val="00D6308D"/>
    <w:rsid w:val="00D63142"/>
    <w:rsid w:val="00D63B38"/>
    <w:rsid w:val="00D64B26"/>
    <w:rsid w:val="00D64B79"/>
    <w:rsid w:val="00D6524B"/>
    <w:rsid w:val="00D66C0E"/>
    <w:rsid w:val="00D67574"/>
    <w:rsid w:val="00D7082F"/>
    <w:rsid w:val="00D7228B"/>
    <w:rsid w:val="00D72A61"/>
    <w:rsid w:val="00D736D1"/>
    <w:rsid w:val="00D738F7"/>
    <w:rsid w:val="00D73B5D"/>
    <w:rsid w:val="00D77889"/>
    <w:rsid w:val="00D80377"/>
    <w:rsid w:val="00D803A7"/>
    <w:rsid w:val="00D81EF3"/>
    <w:rsid w:val="00D82845"/>
    <w:rsid w:val="00D83252"/>
    <w:rsid w:val="00D83F0E"/>
    <w:rsid w:val="00D83F98"/>
    <w:rsid w:val="00D84A36"/>
    <w:rsid w:val="00D84D45"/>
    <w:rsid w:val="00D8544F"/>
    <w:rsid w:val="00D85DB5"/>
    <w:rsid w:val="00D86B69"/>
    <w:rsid w:val="00D9038B"/>
    <w:rsid w:val="00D90E82"/>
    <w:rsid w:val="00D91E6B"/>
    <w:rsid w:val="00D91F97"/>
    <w:rsid w:val="00D9271D"/>
    <w:rsid w:val="00D929CB"/>
    <w:rsid w:val="00D92B0C"/>
    <w:rsid w:val="00D93931"/>
    <w:rsid w:val="00D943D0"/>
    <w:rsid w:val="00D95959"/>
    <w:rsid w:val="00D95ECC"/>
    <w:rsid w:val="00D9703F"/>
    <w:rsid w:val="00DA0520"/>
    <w:rsid w:val="00DA31C7"/>
    <w:rsid w:val="00DA34A0"/>
    <w:rsid w:val="00DA3641"/>
    <w:rsid w:val="00DA3739"/>
    <w:rsid w:val="00DA4150"/>
    <w:rsid w:val="00DA41F6"/>
    <w:rsid w:val="00DA48EB"/>
    <w:rsid w:val="00DA5343"/>
    <w:rsid w:val="00DA6ED5"/>
    <w:rsid w:val="00DA77DC"/>
    <w:rsid w:val="00DB02F5"/>
    <w:rsid w:val="00DB17F2"/>
    <w:rsid w:val="00DB22B1"/>
    <w:rsid w:val="00DB399D"/>
    <w:rsid w:val="00DB3D9D"/>
    <w:rsid w:val="00DB3F85"/>
    <w:rsid w:val="00DB44EC"/>
    <w:rsid w:val="00DB47D3"/>
    <w:rsid w:val="00DB482E"/>
    <w:rsid w:val="00DB54E7"/>
    <w:rsid w:val="00DB5AE2"/>
    <w:rsid w:val="00DB5C8D"/>
    <w:rsid w:val="00DB691A"/>
    <w:rsid w:val="00DB6DCB"/>
    <w:rsid w:val="00DC0467"/>
    <w:rsid w:val="00DC0542"/>
    <w:rsid w:val="00DC1BB8"/>
    <w:rsid w:val="00DC1DB9"/>
    <w:rsid w:val="00DC2158"/>
    <w:rsid w:val="00DC2D33"/>
    <w:rsid w:val="00DC4159"/>
    <w:rsid w:val="00DC4D39"/>
    <w:rsid w:val="00DC64EC"/>
    <w:rsid w:val="00DC6B73"/>
    <w:rsid w:val="00DC6FDD"/>
    <w:rsid w:val="00DC7CDE"/>
    <w:rsid w:val="00DD1304"/>
    <w:rsid w:val="00DD2345"/>
    <w:rsid w:val="00DD2E06"/>
    <w:rsid w:val="00DD3D64"/>
    <w:rsid w:val="00DD402E"/>
    <w:rsid w:val="00DD41AA"/>
    <w:rsid w:val="00DD52E3"/>
    <w:rsid w:val="00DD550A"/>
    <w:rsid w:val="00DD61EB"/>
    <w:rsid w:val="00DD6849"/>
    <w:rsid w:val="00DD6DFE"/>
    <w:rsid w:val="00DD71E8"/>
    <w:rsid w:val="00DD7673"/>
    <w:rsid w:val="00DD7D03"/>
    <w:rsid w:val="00DD7D49"/>
    <w:rsid w:val="00DE0233"/>
    <w:rsid w:val="00DE2E06"/>
    <w:rsid w:val="00DE315A"/>
    <w:rsid w:val="00DE3544"/>
    <w:rsid w:val="00DE3608"/>
    <w:rsid w:val="00DE525E"/>
    <w:rsid w:val="00DE5CB6"/>
    <w:rsid w:val="00DE7B1D"/>
    <w:rsid w:val="00DE7E93"/>
    <w:rsid w:val="00DF02F0"/>
    <w:rsid w:val="00DF1ADF"/>
    <w:rsid w:val="00DF3CDC"/>
    <w:rsid w:val="00DF5D3A"/>
    <w:rsid w:val="00DF6C9F"/>
    <w:rsid w:val="00DF7F88"/>
    <w:rsid w:val="00E002F7"/>
    <w:rsid w:val="00E0081F"/>
    <w:rsid w:val="00E01516"/>
    <w:rsid w:val="00E01ECC"/>
    <w:rsid w:val="00E0227C"/>
    <w:rsid w:val="00E033B2"/>
    <w:rsid w:val="00E03A28"/>
    <w:rsid w:val="00E0458F"/>
    <w:rsid w:val="00E04DC2"/>
    <w:rsid w:val="00E06C07"/>
    <w:rsid w:val="00E0717B"/>
    <w:rsid w:val="00E075F1"/>
    <w:rsid w:val="00E07D98"/>
    <w:rsid w:val="00E07DA8"/>
    <w:rsid w:val="00E10904"/>
    <w:rsid w:val="00E12749"/>
    <w:rsid w:val="00E149E6"/>
    <w:rsid w:val="00E14A28"/>
    <w:rsid w:val="00E14DA9"/>
    <w:rsid w:val="00E150AF"/>
    <w:rsid w:val="00E174C0"/>
    <w:rsid w:val="00E17B68"/>
    <w:rsid w:val="00E208EA"/>
    <w:rsid w:val="00E20903"/>
    <w:rsid w:val="00E20C22"/>
    <w:rsid w:val="00E23CEA"/>
    <w:rsid w:val="00E24243"/>
    <w:rsid w:val="00E2469A"/>
    <w:rsid w:val="00E265A4"/>
    <w:rsid w:val="00E271B2"/>
    <w:rsid w:val="00E271DB"/>
    <w:rsid w:val="00E27868"/>
    <w:rsid w:val="00E27BC9"/>
    <w:rsid w:val="00E3072A"/>
    <w:rsid w:val="00E307FD"/>
    <w:rsid w:val="00E3086C"/>
    <w:rsid w:val="00E3215A"/>
    <w:rsid w:val="00E32168"/>
    <w:rsid w:val="00E3217C"/>
    <w:rsid w:val="00E3314F"/>
    <w:rsid w:val="00E3374F"/>
    <w:rsid w:val="00E34140"/>
    <w:rsid w:val="00E35918"/>
    <w:rsid w:val="00E360AC"/>
    <w:rsid w:val="00E36FF0"/>
    <w:rsid w:val="00E37792"/>
    <w:rsid w:val="00E3791B"/>
    <w:rsid w:val="00E37DF5"/>
    <w:rsid w:val="00E4053B"/>
    <w:rsid w:val="00E405E9"/>
    <w:rsid w:val="00E4064A"/>
    <w:rsid w:val="00E407DE"/>
    <w:rsid w:val="00E41002"/>
    <w:rsid w:val="00E42179"/>
    <w:rsid w:val="00E44F00"/>
    <w:rsid w:val="00E456AD"/>
    <w:rsid w:val="00E46AEF"/>
    <w:rsid w:val="00E47A94"/>
    <w:rsid w:val="00E50993"/>
    <w:rsid w:val="00E51B72"/>
    <w:rsid w:val="00E52504"/>
    <w:rsid w:val="00E5337F"/>
    <w:rsid w:val="00E53CB0"/>
    <w:rsid w:val="00E541D8"/>
    <w:rsid w:val="00E545D2"/>
    <w:rsid w:val="00E545D4"/>
    <w:rsid w:val="00E56040"/>
    <w:rsid w:val="00E562F1"/>
    <w:rsid w:val="00E56525"/>
    <w:rsid w:val="00E57BF6"/>
    <w:rsid w:val="00E6105A"/>
    <w:rsid w:val="00E618E5"/>
    <w:rsid w:val="00E61B61"/>
    <w:rsid w:val="00E61C8A"/>
    <w:rsid w:val="00E62405"/>
    <w:rsid w:val="00E62840"/>
    <w:rsid w:val="00E62EF4"/>
    <w:rsid w:val="00E634CF"/>
    <w:rsid w:val="00E643C8"/>
    <w:rsid w:val="00E647DF"/>
    <w:rsid w:val="00E64ED8"/>
    <w:rsid w:val="00E65A9D"/>
    <w:rsid w:val="00E66404"/>
    <w:rsid w:val="00E667DE"/>
    <w:rsid w:val="00E703E1"/>
    <w:rsid w:val="00E70E93"/>
    <w:rsid w:val="00E71A56"/>
    <w:rsid w:val="00E71DA3"/>
    <w:rsid w:val="00E732BF"/>
    <w:rsid w:val="00E7383F"/>
    <w:rsid w:val="00E7426C"/>
    <w:rsid w:val="00E7457C"/>
    <w:rsid w:val="00E7514F"/>
    <w:rsid w:val="00E75167"/>
    <w:rsid w:val="00E75C64"/>
    <w:rsid w:val="00E768F3"/>
    <w:rsid w:val="00E774A8"/>
    <w:rsid w:val="00E77894"/>
    <w:rsid w:val="00E807CB"/>
    <w:rsid w:val="00E8110D"/>
    <w:rsid w:val="00E81563"/>
    <w:rsid w:val="00E829D1"/>
    <w:rsid w:val="00E84226"/>
    <w:rsid w:val="00E85608"/>
    <w:rsid w:val="00E85C9A"/>
    <w:rsid w:val="00E85EAF"/>
    <w:rsid w:val="00E86254"/>
    <w:rsid w:val="00E86C5A"/>
    <w:rsid w:val="00E86CC2"/>
    <w:rsid w:val="00E8768C"/>
    <w:rsid w:val="00E9002B"/>
    <w:rsid w:val="00E90286"/>
    <w:rsid w:val="00E91D92"/>
    <w:rsid w:val="00E92F9C"/>
    <w:rsid w:val="00E93456"/>
    <w:rsid w:val="00E938B5"/>
    <w:rsid w:val="00E93E1D"/>
    <w:rsid w:val="00E93FCF"/>
    <w:rsid w:val="00E95AE7"/>
    <w:rsid w:val="00E96BF7"/>
    <w:rsid w:val="00E96CA9"/>
    <w:rsid w:val="00E970D1"/>
    <w:rsid w:val="00EA08DB"/>
    <w:rsid w:val="00EA0D59"/>
    <w:rsid w:val="00EA12E5"/>
    <w:rsid w:val="00EA26CC"/>
    <w:rsid w:val="00EA2D09"/>
    <w:rsid w:val="00EA37F4"/>
    <w:rsid w:val="00EA3F52"/>
    <w:rsid w:val="00EA546E"/>
    <w:rsid w:val="00EA59EE"/>
    <w:rsid w:val="00EA5FA5"/>
    <w:rsid w:val="00EA6562"/>
    <w:rsid w:val="00EA673C"/>
    <w:rsid w:val="00EA6AFC"/>
    <w:rsid w:val="00EB02F3"/>
    <w:rsid w:val="00EB06E5"/>
    <w:rsid w:val="00EB240C"/>
    <w:rsid w:val="00EB27A3"/>
    <w:rsid w:val="00EB4A84"/>
    <w:rsid w:val="00EB50A3"/>
    <w:rsid w:val="00EB5923"/>
    <w:rsid w:val="00EB5D70"/>
    <w:rsid w:val="00EB6410"/>
    <w:rsid w:val="00EB6DAF"/>
    <w:rsid w:val="00EB754F"/>
    <w:rsid w:val="00EC0723"/>
    <w:rsid w:val="00EC2C1B"/>
    <w:rsid w:val="00EC5319"/>
    <w:rsid w:val="00EC69BB"/>
    <w:rsid w:val="00EC6E23"/>
    <w:rsid w:val="00EC739A"/>
    <w:rsid w:val="00EC7D22"/>
    <w:rsid w:val="00ED114D"/>
    <w:rsid w:val="00ED1DC3"/>
    <w:rsid w:val="00ED2036"/>
    <w:rsid w:val="00ED2F21"/>
    <w:rsid w:val="00ED4B7F"/>
    <w:rsid w:val="00ED6D23"/>
    <w:rsid w:val="00ED7500"/>
    <w:rsid w:val="00ED7BBC"/>
    <w:rsid w:val="00EE0259"/>
    <w:rsid w:val="00EE06D1"/>
    <w:rsid w:val="00EE1D5E"/>
    <w:rsid w:val="00EE1F4A"/>
    <w:rsid w:val="00EE23BB"/>
    <w:rsid w:val="00EE25B7"/>
    <w:rsid w:val="00EE2612"/>
    <w:rsid w:val="00EE2665"/>
    <w:rsid w:val="00EE32E2"/>
    <w:rsid w:val="00EE448B"/>
    <w:rsid w:val="00EE74F8"/>
    <w:rsid w:val="00EE7D53"/>
    <w:rsid w:val="00EF09C3"/>
    <w:rsid w:val="00EF1152"/>
    <w:rsid w:val="00EF19FC"/>
    <w:rsid w:val="00EF2E43"/>
    <w:rsid w:val="00EF4835"/>
    <w:rsid w:val="00EF4D8E"/>
    <w:rsid w:val="00EF68FC"/>
    <w:rsid w:val="00EF7830"/>
    <w:rsid w:val="00F00066"/>
    <w:rsid w:val="00F005FA"/>
    <w:rsid w:val="00F033C5"/>
    <w:rsid w:val="00F03672"/>
    <w:rsid w:val="00F04049"/>
    <w:rsid w:val="00F049A6"/>
    <w:rsid w:val="00F05D36"/>
    <w:rsid w:val="00F06847"/>
    <w:rsid w:val="00F06C27"/>
    <w:rsid w:val="00F073CF"/>
    <w:rsid w:val="00F106C3"/>
    <w:rsid w:val="00F11179"/>
    <w:rsid w:val="00F12813"/>
    <w:rsid w:val="00F13074"/>
    <w:rsid w:val="00F13272"/>
    <w:rsid w:val="00F15C50"/>
    <w:rsid w:val="00F15F44"/>
    <w:rsid w:val="00F164DD"/>
    <w:rsid w:val="00F1734A"/>
    <w:rsid w:val="00F17CB3"/>
    <w:rsid w:val="00F2077F"/>
    <w:rsid w:val="00F2189C"/>
    <w:rsid w:val="00F226D5"/>
    <w:rsid w:val="00F22E73"/>
    <w:rsid w:val="00F232E6"/>
    <w:rsid w:val="00F23672"/>
    <w:rsid w:val="00F23758"/>
    <w:rsid w:val="00F237C4"/>
    <w:rsid w:val="00F23AC5"/>
    <w:rsid w:val="00F24991"/>
    <w:rsid w:val="00F25844"/>
    <w:rsid w:val="00F25888"/>
    <w:rsid w:val="00F25EC2"/>
    <w:rsid w:val="00F26495"/>
    <w:rsid w:val="00F265B6"/>
    <w:rsid w:val="00F26B4A"/>
    <w:rsid w:val="00F27373"/>
    <w:rsid w:val="00F3061C"/>
    <w:rsid w:val="00F30E4E"/>
    <w:rsid w:val="00F31892"/>
    <w:rsid w:val="00F324D6"/>
    <w:rsid w:val="00F32A54"/>
    <w:rsid w:val="00F32CF4"/>
    <w:rsid w:val="00F33000"/>
    <w:rsid w:val="00F335BD"/>
    <w:rsid w:val="00F33829"/>
    <w:rsid w:val="00F351CC"/>
    <w:rsid w:val="00F3712B"/>
    <w:rsid w:val="00F37171"/>
    <w:rsid w:val="00F37578"/>
    <w:rsid w:val="00F37ABC"/>
    <w:rsid w:val="00F40F33"/>
    <w:rsid w:val="00F40F99"/>
    <w:rsid w:val="00F41D28"/>
    <w:rsid w:val="00F41EE5"/>
    <w:rsid w:val="00F4511B"/>
    <w:rsid w:val="00F45DBB"/>
    <w:rsid w:val="00F469C6"/>
    <w:rsid w:val="00F47956"/>
    <w:rsid w:val="00F47BFD"/>
    <w:rsid w:val="00F47D17"/>
    <w:rsid w:val="00F47D54"/>
    <w:rsid w:val="00F502C0"/>
    <w:rsid w:val="00F51811"/>
    <w:rsid w:val="00F523CA"/>
    <w:rsid w:val="00F55469"/>
    <w:rsid w:val="00F5777D"/>
    <w:rsid w:val="00F6326A"/>
    <w:rsid w:val="00F63308"/>
    <w:rsid w:val="00F63D8D"/>
    <w:rsid w:val="00F63DCB"/>
    <w:rsid w:val="00F640BE"/>
    <w:rsid w:val="00F648CD"/>
    <w:rsid w:val="00F65122"/>
    <w:rsid w:val="00F65654"/>
    <w:rsid w:val="00F65D62"/>
    <w:rsid w:val="00F65E14"/>
    <w:rsid w:val="00F66FD5"/>
    <w:rsid w:val="00F7025C"/>
    <w:rsid w:val="00F70597"/>
    <w:rsid w:val="00F705CA"/>
    <w:rsid w:val="00F71C04"/>
    <w:rsid w:val="00F7260B"/>
    <w:rsid w:val="00F72F5B"/>
    <w:rsid w:val="00F73226"/>
    <w:rsid w:val="00F733EA"/>
    <w:rsid w:val="00F742F3"/>
    <w:rsid w:val="00F74481"/>
    <w:rsid w:val="00F7497D"/>
    <w:rsid w:val="00F749E1"/>
    <w:rsid w:val="00F74E76"/>
    <w:rsid w:val="00F75FEE"/>
    <w:rsid w:val="00F80ADB"/>
    <w:rsid w:val="00F80D24"/>
    <w:rsid w:val="00F8192B"/>
    <w:rsid w:val="00F823C4"/>
    <w:rsid w:val="00F83629"/>
    <w:rsid w:val="00F85107"/>
    <w:rsid w:val="00F92773"/>
    <w:rsid w:val="00F93F65"/>
    <w:rsid w:val="00F95DDF"/>
    <w:rsid w:val="00F9693C"/>
    <w:rsid w:val="00F96A13"/>
    <w:rsid w:val="00F96B5F"/>
    <w:rsid w:val="00F97A41"/>
    <w:rsid w:val="00FA072C"/>
    <w:rsid w:val="00FA1355"/>
    <w:rsid w:val="00FA29D6"/>
    <w:rsid w:val="00FA2A7C"/>
    <w:rsid w:val="00FA2A7E"/>
    <w:rsid w:val="00FA2A95"/>
    <w:rsid w:val="00FA2F27"/>
    <w:rsid w:val="00FA466A"/>
    <w:rsid w:val="00FA4BAF"/>
    <w:rsid w:val="00FA4C43"/>
    <w:rsid w:val="00FA4EE5"/>
    <w:rsid w:val="00FA5756"/>
    <w:rsid w:val="00FA5C37"/>
    <w:rsid w:val="00FA6A10"/>
    <w:rsid w:val="00FB00DE"/>
    <w:rsid w:val="00FB18AE"/>
    <w:rsid w:val="00FB2570"/>
    <w:rsid w:val="00FB2B97"/>
    <w:rsid w:val="00FB2C01"/>
    <w:rsid w:val="00FB2CC0"/>
    <w:rsid w:val="00FB3A78"/>
    <w:rsid w:val="00FB4FA1"/>
    <w:rsid w:val="00FB5A52"/>
    <w:rsid w:val="00FB5B1A"/>
    <w:rsid w:val="00FB5C21"/>
    <w:rsid w:val="00FB6B8C"/>
    <w:rsid w:val="00FB7576"/>
    <w:rsid w:val="00FB770D"/>
    <w:rsid w:val="00FB7B43"/>
    <w:rsid w:val="00FB7FA5"/>
    <w:rsid w:val="00FC1912"/>
    <w:rsid w:val="00FC2B6F"/>
    <w:rsid w:val="00FC368F"/>
    <w:rsid w:val="00FC4C67"/>
    <w:rsid w:val="00FC4E1D"/>
    <w:rsid w:val="00FC5126"/>
    <w:rsid w:val="00FC6FFB"/>
    <w:rsid w:val="00FC7ADB"/>
    <w:rsid w:val="00FD08ED"/>
    <w:rsid w:val="00FD1181"/>
    <w:rsid w:val="00FD142F"/>
    <w:rsid w:val="00FD18C8"/>
    <w:rsid w:val="00FD1DA3"/>
    <w:rsid w:val="00FD2495"/>
    <w:rsid w:val="00FD2F55"/>
    <w:rsid w:val="00FD50EA"/>
    <w:rsid w:val="00FD5217"/>
    <w:rsid w:val="00FD5847"/>
    <w:rsid w:val="00FE02EA"/>
    <w:rsid w:val="00FE1E92"/>
    <w:rsid w:val="00FE40DF"/>
    <w:rsid w:val="00FE416A"/>
    <w:rsid w:val="00FE5539"/>
    <w:rsid w:val="00FE6301"/>
    <w:rsid w:val="00FE7E15"/>
    <w:rsid w:val="00FF1B8A"/>
    <w:rsid w:val="00FF2A32"/>
    <w:rsid w:val="00FF32FC"/>
    <w:rsid w:val="00FF3369"/>
    <w:rsid w:val="00FF402F"/>
    <w:rsid w:val="00FF5392"/>
    <w:rsid w:val="00FF53D6"/>
    <w:rsid w:val="00FF561C"/>
    <w:rsid w:val="00FF5B2D"/>
    <w:rsid w:val="00FF75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BB7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E2F"/>
    <w:pPr>
      <w:jc w:val="left"/>
    </w:pPr>
    <w:rPr>
      <w:sz w:val="20"/>
    </w:rPr>
  </w:style>
  <w:style w:type="paragraph" w:styleId="Heading1">
    <w:name w:val="heading 1"/>
    <w:basedOn w:val="Normal"/>
    <w:next w:val="Normal"/>
    <w:link w:val="Heading1Char"/>
    <w:uiPriority w:val="9"/>
    <w:qFormat/>
    <w:rsid w:val="00C139DA"/>
    <w:pPr>
      <w:jc w:val="center"/>
      <w:outlineLvl w:val="0"/>
    </w:pPr>
    <w:rPr>
      <w:caps/>
      <w:color w:val="1B4873" w:themeColor="accent2"/>
      <w:sz w:val="32"/>
    </w:rPr>
  </w:style>
  <w:style w:type="paragraph" w:styleId="Heading2">
    <w:name w:val="heading 2"/>
    <w:basedOn w:val="Normal"/>
    <w:next w:val="Normal"/>
    <w:link w:val="Heading2Char"/>
    <w:uiPriority w:val="9"/>
    <w:unhideWhenUsed/>
    <w:qFormat/>
    <w:rsid w:val="009C2E2F"/>
    <w:pPr>
      <w:spacing w:before="120"/>
      <w:outlineLvl w:val="1"/>
    </w:pPr>
    <w:rPr>
      <w:caps/>
      <w:color w:val="588DC1" w:themeColor="accent4"/>
      <w:sz w:val="28"/>
      <w:szCs w:val="28"/>
    </w:rPr>
  </w:style>
  <w:style w:type="paragraph" w:styleId="Heading3">
    <w:name w:val="heading 3"/>
    <w:basedOn w:val="Normal"/>
    <w:next w:val="Normal"/>
    <w:link w:val="Heading3Char"/>
    <w:uiPriority w:val="9"/>
    <w:unhideWhenUsed/>
    <w:qFormat/>
    <w:rsid w:val="009C2E2F"/>
    <w:pPr>
      <w:outlineLvl w:val="2"/>
    </w:pPr>
    <w:rPr>
      <w:color w:val="830711" w:themeColor="accent1"/>
      <w:sz w:val="24"/>
      <w:szCs w:val="24"/>
    </w:rPr>
  </w:style>
  <w:style w:type="paragraph" w:styleId="Heading4">
    <w:name w:val="heading 4"/>
    <w:basedOn w:val="Heading31"/>
    <w:next w:val="Normal"/>
    <w:link w:val="Heading4Char"/>
    <w:uiPriority w:val="9"/>
    <w:unhideWhenUsed/>
    <w:qFormat/>
    <w:rsid w:val="00E3215A"/>
    <w:pPr>
      <w:pBdr>
        <w:bottom w:val="none" w:sz="0" w:space="0" w:color="auto"/>
      </w:pBdr>
      <w:spacing w:after="0"/>
      <w:outlineLvl w:val="3"/>
    </w:pPr>
    <w:rPr>
      <w:caps w:val="0"/>
    </w:rPr>
  </w:style>
  <w:style w:type="paragraph" w:styleId="Heading5">
    <w:name w:val="heading 5"/>
    <w:basedOn w:val="Normal"/>
    <w:next w:val="Normal"/>
    <w:link w:val="Heading5Char"/>
    <w:uiPriority w:val="9"/>
    <w:unhideWhenUsed/>
    <w:qFormat/>
    <w:rsid w:val="00E3215A"/>
    <w:pPr>
      <w:outlineLvl w:val="4"/>
    </w:pPr>
    <w:rPr>
      <w:rFonts w:asciiTheme="majorHAnsi" w:hAnsiTheme="majorHAnsi"/>
      <w:b/>
    </w:rPr>
  </w:style>
  <w:style w:type="paragraph" w:styleId="Heading6">
    <w:name w:val="heading 6"/>
    <w:basedOn w:val="Normal"/>
    <w:next w:val="Normal"/>
    <w:link w:val="Heading6Char"/>
    <w:uiPriority w:val="9"/>
    <w:unhideWhenUsed/>
    <w:qFormat/>
    <w:rsid w:val="00E3215A"/>
    <w:pPr>
      <w:keepNext/>
      <w:keepLines/>
      <w:spacing w:before="40"/>
      <w:outlineLvl w:val="5"/>
    </w:pPr>
    <w:rPr>
      <w:rFonts w:asciiTheme="majorHAnsi" w:eastAsiaTheme="majorEastAsia" w:hAnsiTheme="majorHAnsi" w:cstheme="majorBidi"/>
      <w:b/>
      <w:color w:val="9BBB59" w:themeColor="accent3"/>
    </w:rPr>
  </w:style>
  <w:style w:type="paragraph" w:styleId="Heading7">
    <w:name w:val="heading 7"/>
    <w:basedOn w:val="Normal"/>
    <w:next w:val="Normal"/>
    <w:link w:val="Heading7Char"/>
    <w:uiPriority w:val="9"/>
    <w:unhideWhenUsed/>
    <w:qFormat/>
    <w:rsid w:val="00941835"/>
    <w:pPr>
      <w:spacing w:after="120"/>
      <w:outlineLvl w:val="6"/>
    </w:pPr>
    <w:rPr>
      <w:rFonts w:ascii="Corbel" w:eastAsia="Times New Roman" w:hAnsi="Corbel" w:cs="Times New Roman"/>
      <w:b/>
      <w:bCs/>
      <w:color w:val="9BBB59"/>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39DA"/>
    <w:rPr>
      <w:caps/>
      <w:color w:val="1B4873" w:themeColor="accent2"/>
      <w:sz w:val="32"/>
    </w:rPr>
  </w:style>
  <w:style w:type="character" w:customStyle="1" w:styleId="Heading2Char">
    <w:name w:val="Heading 2 Char"/>
    <w:basedOn w:val="DefaultParagraphFont"/>
    <w:link w:val="Heading2"/>
    <w:uiPriority w:val="9"/>
    <w:rsid w:val="009C2E2F"/>
    <w:rPr>
      <w:caps/>
      <w:color w:val="588DC1" w:themeColor="accent4"/>
      <w:sz w:val="28"/>
      <w:szCs w:val="28"/>
    </w:rPr>
  </w:style>
  <w:style w:type="character" w:customStyle="1" w:styleId="Heading3Char">
    <w:name w:val="Heading 3 Char"/>
    <w:basedOn w:val="DefaultParagraphFont"/>
    <w:link w:val="Heading3"/>
    <w:uiPriority w:val="9"/>
    <w:rsid w:val="009C2E2F"/>
    <w:rPr>
      <w:color w:val="830711" w:themeColor="accent1"/>
      <w:sz w:val="24"/>
      <w:szCs w:val="24"/>
    </w:rPr>
  </w:style>
  <w:style w:type="character" w:customStyle="1" w:styleId="Heading4Char">
    <w:name w:val="Heading 4 Char"/>
    <w:basedOn w:val="DefaultParagraphFont"/>
    <w:link w:val="Heading4"/>
    <w:uiPriority w:val="9"/>
    <w:rsid w:val="00E3215A"/>
    <w:rPr>
      <w:b/>
      <w:color w:val="588DC1" w:themeColor="accent4"/>
    </w:rPr>
  </w:style>
  <w:style w:type="character" w:customStyle="1" w:styleId="Heading5Char">
    <w:name w:val="Heading 5 Char"/>
    <w:basedOn w:val="DefaultParagraphFont"/>
    <w:link w:val="Heading5"/>
    <w:uiPriority w:val="9"/>
    <w:rsid w:val="00E3215A"/>
    <w:rPr>
      <w:rFonts w:asciiTheme="majorHAnsi" w:hAnsiTheme="majorHAnsi"/>
      <w:b/>
    </w:rPr>
  </w:style>
  <w:style w:type="paragraph" w:styleId="Header">
    <w:name w:val="header"/>
    <w:basedOn w:val="Normal"/>
    <w:link w:val="HeaderChar"/>
    <w:uiPriority w:val="99"/>
    <w:unhideWhenUsed/>
    <w:rsid w:val="00171341"/>
    <w:pPr>
      <w:tabs>
        <w:tab w:val="center" w:pos="4680"/>
        <w:tab w:val="right" w:pos="9360"/>
      </w:tabs>
    </w:pPr>
  </w:style>
  <w:style w:type="character" w:customStyle="1" w:styleId="HeaderChar">
    <w:name w:val="Header Char"/>
    <w:basedOn w:val="DefaultParagraphFont"/>
    <w:link w:val="Header"/>
    <w:uiPriority w:val="99"/>
    <w:rsid w:val="00171341"/>
  </w:style>
  <w:style w:type="paragraph" w:styleId="Footer">
    <w:name w:val="footer"/>
    <w:basedOn w:val="Normal"/>
    <w:link w:val="FooterChar"/>
    <w:uiPriority w:val="99"/>
    <w:unhideWhenUsed/>
    <w:rsid w:val="00171341"/>
    <w:pPr>
      <w:tabs>
        <w:tab w:val="center" w:pos="4680"/>
        <w:tab w:val="right" w:pos="9360"/>
      </w:tabs>
    </w:pPr>
  </w:style>
  <w:style w:type="character" w:customStyle="1" w:styleId="FooterChar">
    <w:name w:val="Footer Char"/>
    <w:basedOn w:val="DefaultParagraphFont"/>
    <w:link w:val="Footer"/>
    <w:uiPriority w:val="99"/>
    <w:rsid w:val="00171341"/>
  </w:style>
  <w:style w:type="paragraph" w:styleId="BalloonText">
    <w:name w:val="Balloon Text"/>
    <w:basedOn w:val="Normal"/>
    <w:link w:val="BalloonTextChar"/>
    <w:uiPriority w:val="99"/>
    <w:semiHidden/>
    <w:unhideWhenUsed/>
    <w:rsid w:val="00171341"/>
    <w:rPr>
      <w:rFonts w:ascii="Tahoma" w:hAnsi="Tahoma" w:cs="Tahoma"/>
      <w:sz w:val="16"/>
      <w:szCs w:val="16"/>
    </w:rPr>
  </w:style>
  <w:style w:type="character" w:customStyle="1" w:styleId="BalloonTextChar">
    <w:name w:val="Balloon Text Char"/>
    <w:basedOn w:val="DefaultParagraphFont"/>
    <w:link w:val="BalloonText"/>
    <w:uiPriority w:val="99"/>
    <w:semiHidden/>
    <w:rsid w:val="00171341"/>
    <w:rPr>
      <w:rFonts w:ascii="Tahoma" w:hAnsi="Tahoma" w:cs="Tahoma"/>
      <w:sz w:val="16"/>
      <w:szCs w:val="16"/>
    </w:rPr>
  </w:style>
  <w:style w:type="paragraph" w:styleId="Title">
    <w:name w:val="Title"/>
    <w:basedOn w:val="Normal"/>
    <w:next w:val="Normal"/>
    <w:link w:val="TitleChar"/>
    <w:qFormat/>
    <w:rsid w:val="00171341"/>
    <w:pPr>
      <w:pBdr>
        <w:bottom w:val="single" w:sz="8" w:space="4" w:color="830711" w:themeColor="accent1"/>
      </w:pBdr>
      <w:spacing w:after="300"/>
      <w:contextualSpacing/>
    </w:pPr>
    <w:rPr>
      <w:rFonts w:asciiTheme="majorHAnsi" w:eastAsiaTheme="majorEastAsia" w:hAnsiTheme="majorHAnsi" w:cstheme="majorBidi"/>
      <w:color w:val="BFBFBF" w:themeColor="text2" w:themeShade="BF"/>
      <w:spacing w:val="5"/>
      <w:kern w:val="28"/>
      <w:sz w:val="52"/>
      <w:szCs w:val="52"/>
    </w:rPr>
  </w:style>
  <w:style w:type="character" w:customStyle="1" w:styleId="TitleChar">
    <w:name w:val="Title Char"/>
    <w:basedOn w:val="DefaultParagraphFont"/>
    <w:link w:val="Title"/>
    <w:rsid w:val="00171341"/>
    <w:rPr>
      <w:rFonts w:asciiTheme="majorHAnsi" w:eastAsiaTheme="majorEastAsia" w:hAnsiTheme="majorHAnsi" w:cstheme="majorBidi"/>
      <w:color w:val="BFBFBF" w:themeColor="text2" w:themeShade="BF"/>
      <w:spacing w:val="5"/>
      <w:kern w:val="28"/>
      <w:sz w:val="52"/>
      <w:szCs w:val="52"/>
    </w:rPr>
  </w:style>
  <w:style w:type="paragraph" w:styleId="ListParagraph">
    <w:name w:val="List Paragraph"/>
    <w:basedOn w:val="Normal"/>
    <w:link w:val="ListParagraphChar"/>
    <w:uiPriority w:val="34"/>
    <w:qFormat/>
    <w:rsid w:val="007A0FBC"/>
    <w:pPr>
      <w:ind w:left="720"/>
      <w:contextualSpacing/>
    </w:pPr>
  </w:style>
  <w:style w:type="character" w:customStyle="1" w:styleId="ListParagraphChar">
    <w:name w:val="List Paragraph Char"/>
    <w:link w:val="ListParagraph"/>
    <w:uiPriority w:val="34"/>
    <w:locked/>
    <w:rsid w:val="00B10415"/>
  </w:style>
  <w:style w:type="paragraph" w:styleId="NoSpacing">
    <w:name w:val="No Spacing"/>
    <w:aliases w:val="Slide Change"/>
    <w:uiPriority w:val="1"/>
    <w:qFormat/>
    <w:rsid w:val="00D148C5"/>
  </w:style>
  <w:style w:type="table" w:styleId="LightGrid-Accent6">
    <w:name w:val="Light Grid Accent 6"/>
    <w:basedOn w:val="TableNormal"/>
    <w:uiPriority w:val="62"/>
    <w:rsid w:val="008D0CB3"/>
    <w:pPr>
      <w:jc w:val="left"/>
    </w:pPr>
    <w:tblPr>
      <w:tblStyleRowBandSize w:val="1"/>
      <w:tblStyleColBandSize w:val="1"/>
      <w:tblBorders>
        <w:top w:val="single" w:sz="8" w:space="0" w:color="D2E4D6" w:themeColor="accent6"/>
        <w:left w:val="single" w:sz="8" w:space="0" w:color="D2E4D6" w:themeColor="accent6"/>
        <w:bottom w:val="single" w:sz="8" w:space="0" w:color="D2E4D6" w:themeColor="accent6"/>
        <w:right w:val="single" w:sz="8" w:space="0" w:color="D2E4D6" w:themeColor="accent6"/>
        <w:insideH w:val="single" w:sz="8" w:space="0" w:color="D2E4D6" w:themeColor="accent6"/>
        <w:insideV w:val="single" w:sz="8" w:space="0" w:color="D2E4D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2E4D6" w:themeColor="accent6"/>
          <w:left w:val="single" w:sz="8" w:space="0" w:color="D2E4D6" w:themeColor="accent6"/>
          <w:bottom w:val="single" w:sz="18" w:space="0" w:color="D2E4D6" w:themeColor="accent6"/>
          <w:right w:val="single" w:sz="8" w:space="0" w:color="D2E4D6" w:themeColor="accent6"/>
          <w:insideH w:val="nil"/>
          <w:insideV w:val="single" w:sz="8" w:space="0" w:color="D2E4D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2E4D6" w:themeColor="accent6"/>
          <w:left w:val="single" w:sz="8" w:space="0" w:color="D2E4D6" w:themeColor="accent6"/>
          <w:bottom w:val="single" w:sz="8" w:space="0" w:color="D2E4D6" w:themeColor="accent6"/>
          <w:right w:val="single" w:sz="8" w:space="0" w:color="D2E4D6" w:themeColor="accent6"/>
          <w:insideH w:val="nil"/>
          <w:insideV w:val="single" w:sz="8" w:space="0" w:color="D2E4D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2E4D6" w:themeColor="accent6"/>
          <w:left w:val="single" w:sz="8" w:space="0" w:color="D2E4D6" w:themeColor="accent6"/>
          <w:bottom w:val="single" w:sz="8" w:space="0" w:color="D2E4D6" w:themeColor="accent6"/>
          <w:right w:val="single" w:sz="8" w:space="0" w:color="D2E4D6" w:themeColor="accent6"/>
        </w:tcBorders>
      </w:tcPr>
    </w:tblStylePr>
    <w:tblStylePr w:type="band1Vert">
      <w:tblPr/>
      <w:tcPr>
        <w:tcBorders>
          <w:top w:val="single" w:sz="8" w:space="0" w:color="D2E4D6" w:themeColor="accent6"/>
          <w:left w:val="single" w:sz="8" w:space="0" w:color="D2E4D6" w:themeColor="accent6"/>
          <w:bottom w:val="single" w:sz="8" w:space="0" w:color="D2E4D6" w:themeColor="accent6"/>
          <w:right w:val="single" w:sz="8" w:space="0" w:color="D2E4D6" w:themeColor="accent6"/>
        </w:tcBorders>
        <w:shd w:val="clear" w:color="auto" w:fill="F3F8F4" w:themeFill="accent6" w:themeFillTint="3F"/>
      </w:tcPr>
    </w:tblStylePr>
    <w:tblStylePr w:type="band1Horz">
      <w:tblPr/>
      <w:tcPr>
        <w:tcBorders>
          <w:top w:val="single" w:sz="8" w:space="0" w:color="D2E4D6" w:themeColor="accent6"/>
          <w:left w:val="single" w:sz="8" w:space="0" w:color="D2E4D6" w:themeColor="accent6"/>
          <w:bottom w:val="single" w:sz="8" w:space="0" w:color="D2E4D6" w:themeColor="accent6"/>
          <w:right w:val="single" w:sz="8" w:space="0" w:color="D2E4D6" w:themeColor="accent6"/>
          <w:insideV w:val="single" w:sz="8" w:space="0" w:color="D2E4D6" w:themeColor="accent6"/>
        </w:tcBorders>
        <w:shd w:val="clear" w:color="auto" w:fill="F3F8F4" w:themeFill="accent6" w:themeFillTint="3F"/>
      </w:tcPr>
    </w:tblStylePr>
    <w:tblStylePr w:type="band2Horz">
      <w:tblPr/>
      <w:tcPr>
        <w:tcBorders>
          <w:top w:val="single" w:sz="8" w:space="0" w:color="D2E4D6" w:themeColor="accent6"/>
          <w:left w:val="single" w:sz="8" w:space="0" w:color="D2E4D6" w:themeColor="accent6"/>
          <w:bottom w:val="single" w:sz="8" w:space="0" w:color="D2E4D6" w:themeColor="accent6"/>
          <w:right w:val="single" w:sz="8" w:space="0" w:color="D2E4D6" w:themeColor="accent6"/>
          <w:insideV w:val="single" w:sz="8" w:space="0" w:color="D2E4D6" w:themeColor="accent6"/>
        </w:tcBorders>
      </w:tcPr>
    </w:tblStylePr>
  </w:style>
  <w:style w:type="character" w:styleId="CommentReference">
    <w:name w:val="annotation reference"/>
    <w:basedOn w:val="DefaultParagraphFont"/>
    <w:unhideWhenUsed/>
    <w:rsid w:val="00AD64DE"/>
    <w:rPr>
      <w:sz w:val="16"/>
      <w:szCs w:val="16"/>
    </w:rPr>
  </w:style>
  <w:style w:type="paragraph" w:styleId="CommentText">
    <w:name w:val="annotation text"/>
    <w:basedOn w:val="Normal"/>
    <w:link w:val="CommentTextChar"/>
    <w:uiPriority w:val="99"/>
    <w:unhideWhenUsed/>
    <w:rsid w:val="00AD64DE"/>
    <w:rPr>
      <w:szCs w:val="20"/>
    </w:rPr>
  </w:style>
  <w:style w:type="character" w:customStyle="1" w:styleId="CommentTextChar">
    <w:name w:val="Comment Text Char"/>
    <w:basedOn w:val="DefaultParagraphFont"/>
    <w:link w:val="CommentText"/>
    <w:uiPriority w:val="99"/>
    <w:rsid w:val="00AD64DE"/>
    <w:rPr>
      <w:sz w:val="20"/>
      <w:szCs w:val="20"/>
    </w:rPr>
  </w:style>
  <w:style w:type="paragraph" w:styleId="CommentSubject">
    <w:name w:val="annotation subject"/>
    <w:basedOn w:val="CommentText"/>
    <w:next w:val="CommentText"/>
    <w:link w:val="CommentSubjectChar"/>
    <w:uiPriority w:val="99"/>
    <w:semiHidden/>
    <w:unhideWhenUsed/>
    <w:rsid w:val="00AD64DE"/>
    <w:rPr>
      <w:b/>
      <w:bCs/>
    </w:rPr>
  </w:style>
  <w:style w:type="character" w:customStyle="1" w:styleId="CommentSubjectChar">
    <w:name w:val="Comment Subject Char"/>
    <w:basedOn w:val="CommentTextChar"/>
    <w:link w:val="CommentSubject"/>
    <w:uiPriority w:val="99"/>
    <w:semiHidden/>
    <w:rsid w:val="00AD64DE"/>
    <w:rPr>
      <w:b/>
      <w:bCs/>
      <w:sz w:val="20"/>
      <w:szCs w:val="20"/>
    </w:rPr>
  </w:style>
  <w:style w:type="paragraph" w:styleId="TOCHeading">
    <w:name w:val="TOC Heading"/>
    <w:basedOn w:val="Heading1"/>
    <w:next w:val="Normal"/>
    <w:uiPriority w:val="39"/>
    <w:unhideWhenUsed/>
    <w:qFormat/>
    <w:rsid w:val="00CB36EB"/>
    <w:pPr>
      <w:outlineLvl w:val="9"/>
    </w:pPr>
    <w:rPr>
      <w:color w:val="FFFFFF" w:themeColor="background1"/>
      <w:szCs w:val="24"/>
      <w:lang w:eastAsia="ja-JP"/>
    </w:rPr>
  </w:style>
  <w:style w:type="paragraph" w:styleId="TOC1">
    <w:name w:val="toc 1"/>
    <w:basedOn w:val="Normal"/>
    <w:next w:val="Normal"/>
    <w:autoRedefine/>
    <w:uiPriority w:val="39"/>
    <w:unhideWhenUsed/>
    <w:rsid w:val="00B6108A"/>
    <w:pPr>
      <w:pBdr>
        <w:bottom w:val="single" w:sz="8" w:space="1" w:color="1B4873" w:themeColor="accent2"/>
      </w:pBdr>
      <w:tabs>
        <w:tab w:val="right" w:pos="10786"/>
      </w:tabs>
      <w:spacing w:before="240" w:after="120"/>
    </w:pPr>
    <w:rPr>
      <w:rFonts w:asciiTheme="majorHAnsi" w:hAnsiTheme="majorHAnsi"/>
      <w:bCs/>
      <w:caps/>
      <w:color w:val="1B4873" w:themeColor="accent2"/>
      <w:sz w:val="28"/>
      <w:szCs w:val="24"/>
    </w:rPr>
  </w:style>
  <w:style w:type="paragraph" w:styleId="TOC2">
    <w:name w:val="toc 2"/>
    <w:basedOn w:val="Normal"/>
    <w:next w:val="Normal"/>
    <w:autoRedefine/>
    <w:uiPriority w:val="39"/>
    <w:unhideWhenUsed/>
    <w:rsid w:val="00E3215A"/>
    <w:pPr>
      <w:tabs>
        <w:tab w:val="right" w:pos="10790"/>
      </w:tabs>
    </w:pPr>
    <w:rPr>
      <w:b/>
      <w:bCs/>
      <w:color w:val="588DC1" w:themeColor="accent4"/>
      <w:szCs w:val="20"/>
    </w:rPr>
  </w:style>
  <w:style w:type="paragraph" w:styleId="TOC3">
    <w:name w:val="toc 3"/>
    <w:basedOn w:val="Normal"/>
    <w:next w:val="Normal"/>
    <w:autoRedefine/>
    <w:uiPriority w:val="39"/>
    <w:unhideWhenUsed/>
    <w:rsid w:val="00E3215A"/>
    <w:pPr>
      <w:ind w:left="216"/>
    </w:pPr>
    <w:rPr>
      <w:color w:val="830711" w:themeColor="accent1"/>
      <w:szCs w:val="20"/>
    </w:rPr>
  </w:style>
  <w:style w:type="character" w:styleId="Hyperlink">
    <w:name w:val="Hyperlink"/>
    <w:basedOn w:val="DefaultParagraphFont"/>
    <w:uiPriority w:val="99"/>
    <w:unhideWhenUsed/>
    <w:rsid w:val="001F455D"/>
    <w:rPr>
      <w:color w:val="588DC1" w:themeColor="hyperlink"/>
      <w:u w:val="single"/>
    </w:rPr>
  </w:style>
  <w:style w:type="table" w:styleId="TableGrid">
    <w:name w:val="Table Grid"/>
    <w:basedOn w:val="TableNormal"/>
    <w:uiPriority w:val="59"/>
    <w:rsid w:val="007F7195"/>
    <w:pPr>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E3215A"/>
    <w:pPr>
      <w:ind w:left="440"/>
    </w:pPr>
    <w:rPr>
      <w:szCs w:val="20"/>
    </w:rPr>
  </w:style>
  <w:style w:type="paragraph" w:styleId="TOC5">
    <w:name w:val="toc 5"/>
    <w:basedOn w:val="Normal"/>
    <w:next w:val="Normal"/>
    <w:autoRedefine/>
    <w:uiPriority w:val="39"/>
    <w:unhideWhenUsed/>
    <w:rsid w:val="00E3215A"/>
    <w:pPr>
      <w:ind w:left="660"/>
    </w:pPr>
    <w:rPr>
      <w:szCs w:val="20"/>
    </w:rPr>
  </w:style>
  <w:style w:type="paragraph" w:styleId="TOC6">
    <w:name w:val="toc 6"/>
    <w:basedOn w:val="Normal"/>
    <w:next w:val="Normal"/>
    <w:autoRedefine/>
    <w:uiPriority w:val="39"/>
    <w:unhideWhenUsed/>
    <w:rsid w:val="007E2764"/>
    <w:pPr>
      <w:ind w:left="880"/>
    </w:pPr>
    <w:rPr>
      <w:szCs w:val="20"/>
    </w:rPr>
  </w:style>
  <w:style w:type="paragraph" w:styleId="TOC7">
    <w:name w:val="toc 7"/>
    <w:basedOn w:val="Normal"/>
    <w:next w:val="Normal"/>
    <w:autoRedefine/>
    <w:uiPriority w:val="39"/>
    <w:unhideWhenUsed/>
    <w:rsid w:val="007E2764"/>
    <w:pPr>
      <w:ind w:left="1100"/>
    </w:pPr>
    <w:rPr>
      <w:szCs w:val="20"/>
    </w:rPr>
  </w:style>
  <w:style w:type="paragraph" w:styleId="TOC8">
    <w:name w:val="toc 8"/>
    <w:basedOn w:val="Normal"/>
    <w:next w:val="Normal"/>
    <w:autoRedefine/>
    <w:uiPriority w:val="39"/>
    <w:unhideWhenUsed/>
    <w:rsid w:val="007E2764"/>
    <w:pPr>
      <w:ind w:left="1320"/>
    </w:pPr>
    <w:rPr>
      <w:szCs w:val="20"/>
    </w:rPr>
  </w:style>
  <w:style w:type="paragraph" w:styleId="TOC9">
    <w:name w:val="toc 9"/>
    <w:basedOn w:val="Normal"/>
    <w:next w:val="Normal"/>
    <w:autoRedefine/>
    <w:uiPriority w:val="39"/>
    <w:unhideWhenUsed/>
    <w:rsid w:val="007E2764"/>
    <w:pPr>
      <w:ind w:left="1540"/>
    </w:pPr>
    <w:rPr>
      <w:szCs w:val="20"/>
    </w:rPr>
  </w:style>
  <w:style w:type="table" w:customStyle="1" w:styleId="TableGrid1">
    <w:name w:val="Table Grid1"/>
    <w:basedOn w:val="TableNormal"/>
    <w:next w:val="TableGrid"/>
    <w:uiPriority w:val="59"/>
    <w:rsid w:val="00B05541"/>
    <w:pPr>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6B6AD8"/>
    <w:rPr>
      <w:rFonts w:ascii="Calibri" w:eastAsia="Calibri" w:hAnsi="Calibri" w:cs="Times New Roman"/>
      <w:szCs w:val="20"/>
    </w:rPr>
  </w:style>
  <w:style w:type="character" w:customStyle="1" w:styleId="FootnoteTextChar">
    <w:name w:val="Footnote Text Char"/>
    <w:basedOn w:val="DefaultParagraphFont"/>
    <w:link w:val="FootnoteText"/>
    <w:uiPriority w:val="99"/>
    <w:rsid w:val="006B6AD8"/>
    <w:rPr>
      <w:rFonts w:ascii="Calibri" w:eastAsia="Calibri" w:hAnsi="Calibri" w:cs="Times New Roman"/>
      <w:sz w:val="20"/>
      <w:szCs w:val="20"/>
    </w:rPr>
  </w:style>
  <w:style w:type="character" w:styleId="FootnoteReference">
    <w:name w:val="footnote reference"/>
    <w:uiPriority w:val="99"/>
    <w:unhideWhenUsed/>
    <w:rsid w:val="006B6AD8"/>
    <w:rPr>
      <w:vertAlign w:val="superscript"/>
    </w:rPr>
  </w:style>
  <w:style w:type="paragraph" w:styleId="Revision">
    <w:name w:val="Revision"/>
    <w:hidden/>
    <w:uiPriority w:val="99"/>
    <w:semiHidden/>
    <w:rsid w:val="00451B01"/>
    <w:pPr>
      <w:jc w:val="left"/>
    </w:pPr>
  </w:style>
  <w:style w:type="character" w:styleId="Emphasis">
    <w:name w:val="Emphasis"/>
    <w:basedOn w:val="DefaultParagraphFont"/>
    <w:uiPriority w:val="20"/>
    <w:qFormat/>
    <w:rsid w:val="00A25448"/>
    <w:rPr>
      <w:i/>
      <w:iCs/>
    </w:rPr>
  </w:style>
  <w:style w:type="character" w:styleId="FollowedHyperlink">
    <w:name w:val="FollowedHyperlink"/>
    <w:basedOn w:val="DefaultParagraphFont"/>
    <w:uiPriority w:val="99"/>
    <w:semiHidden/>
    <w:unhideWhenUsed/>
    <w:rsid w:val="00FD08ED"/>
    <w:rPr>
      <w:color w:val="1B4873"/>
      <w:u w:val="single"/>
    </w:rPr>
  </w:style>
  <w:style w:type="paragraph" w:customStyle="1" w:styleId="xl70">
    <w:name w:val="xl70"/>
    <w:basedOn w:val="Normal"/>
    <w:rsid w:val="00FD08ED"/>
    <w:pPr>
      <w:pBdr>
        <w:top w:val="single" w:sz="4" w:space="0" w:color="BFBFBF"/>
        <w:left w:val="single" w:sz="4" w:space="0" w:color="BFBFBF"/>
        <w:bottom w:val="single" w:sz="4" w:space="0" w:color="BFBFBF"/>
        <w:right w:val="single" w:sz="4" w:space="0" w:color="BFBFBF"/>
      </w:pBdr>
      <w:shd w:val="clear" w:color="000000" w:fill="1B4873"/>
      <w:spacing w:before="100" w:beforeAutospacing="1" w:after="100" w:afterAutospacing="1"/>
      <w:textAlignment w:val="center"/>
    </w:pPr>
    <w:rPr>
      <w:rFonts w:ascii="Times New Roman" w:eastAsia="Times New Roman" w:hAnsi="Times New Roman" w:cs="Times New Roman"/>
      <w:b/>
      <w:bCs/>
      <w:color w:val="FFFFFF"/>
      <w:sz w:val="24"/>
      <w:szCs w:val="24"/>
    </w:rPr>
  </w:style>
  <w:style w:type="paragraph" w:customStyle="1" w:styleId="xl71">
    <w:name w:val="xl71"/>
    <w:basedOn w:val="Normal"/>
    <w:rsid w:val="00FD08ED"/>
    <w:pPr>
      <w:spacing w:before="100" w:beforeAutospacing="1" w:after="100" w:afterAutospacing="1"/>
    </w:pPr>
    <w:rPr>
      <w:rFonts w:ascii="Times New Roman" w:eastAsia="Times New Roman" w:hAnsi="Times New Roman" w:cs="Times New Roman"/>
      <w:sz w:val="24"/>
      <w:szCs w:val="24"/>
    </w:rPr>
  </w:style>
  <w:style w:type="paragraph" w:customStyle="1" w:styleId="xl72">
    <w:name w:val="xl72"/>
    <w:basedOn w:val="Normal"/>
    <w:rsid w:val="00FD08ED"/>
    <w:pPr>
      <w:pBdr>
        <w:top w:val="single" w:sz="4" w:space="0" w:color="BFBFBF"/>
        <w:left w:val="single" w:sz="4" w:space="0" w:color="BFBFBF"/>
        <w:bottom w:val="single" w:sz="4" w:space="0" w:color="BFBFBF"/>
        <w:right w:val="single" w:sz="4" w:space="0" w:color="BFBFBF"/>
      </w:pBdr>
      <w:spacing w:before="100" w:beforeAutospacing="1" w:after="100" w:afterAutospacing="1"/>
    </w:pPr>
    <w:rPr>
      <w:rFonts w:ascii="Times New Roman" w:eastAsia="Times New Roman" w:hAnsi="Times New Roman" w:cs="Times New Roman"/>
      <w:b/>
      <w:bCs/>
      <w:sz w:val="24"/>
      <w:szCs w:val="24"/>
    </w:rPr>
  </w:style>
  <w:style w:type="table" w:customStyle="1" w:styleId="TableGrid2">
    <w:name w:val="Table Grid2"/>
    <w:basedOn w:val="TableNormal"/>
    <w:next w:val="TableGrid"/>
    <w:uiPriority w:val="59"/>
    <w:rsid w:val="00D62998"/>
    <w:pPr>
      <w:jc w:val="left"/>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rsid w:val="00E3215A"/>
    <w:rPr>
      <w:rFonts w:asciiTheme="majorHAnsi" w:eastAsiaTheme="majorEastAsia" w:hAnsiTheme="majorHAnsi" w:cstheme="majorBidi"/>
      <w:b/>
      <w:color w:val="9BBB59" w:themeColor="accent3"/>
    </w:rPr>
  </w:style>
  <w:style w:type="paragraph" w:customStyle="1" w:styleId="Heading31">
    <w:name w:val="Heading 31"/>
    <w:basedOn w:val="Normal"/>
    <w:next w:val="Normal"/>
    <w:uiPriority w:val="9"/>
    <w:unhideWhenUsed/>
    <w:qFormat/>
    <w:rsid w:val="00813C41"/>
    <w:pPr>
      <w:pBdr>
        <w:bottom w:val="single" w:sz="4" w:space="1" w:color="588DC1" w:themeColor="accent4"/>
      </w:pBdr>
      <w:spacing w:after="120"/>
    </w:pPr>
    <w:rPr>
      <w:b/>
      <w:caps/>
      <w:color w:val="588DC1" w:themeColor="accent4"/>
    </w:rPr>
  </w:style>
  <w:style w:type="table" w:customStyle="1" w:styleId="TableGrid3">
    <w:name w:val="Table Grid3"/>
    <w:basedOn w:val="TableNormal"/>
    <w:next w:val="TableGrid"/>
    <w:uiPriority w:val="59"/>
    <w:rsid w:val="006928A1"/>
    <w:pPr>
      <w:jc w:val="left"/>
    </w:pPr>
    <w:rPr>
      <w:rFonts w:ascii="Calibri" w:eastAsia="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6928A1"/>
    <w:pPr>
      <w:jc w:val="left"/>
    </w:pPr>
    <w:rPr>
      <w:rFonts w:ascii="Calibri" w:eastAsia="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Text1">
    <w:name w:val="Comment Text1"/>
    <w:basedOn w:val="Normal"/>
    <w:next w:val="CommentText"/>
    <w:uiPriority w:val="99"/>
    <w:unhideWhenUsed/>
    <w:rsid w:val="0080465A"/>
    <w:rPr>
      <w:szCs w:val="20"/>
    </w:rPr>
  </w:style>
  <w:style w:type="character" w:customStyle="1" w:styleId="CommentTextChar1">
    <w:name w:val="Comment Text Char1"/>
    <w:basedOn w:val="DefaultParagraphFont"/>
    <w:uiPriority w:val="99"/>
    <w:semiHidden/>
    <w:rsid w:val="00C85746"/>
    <w:rPr>
      <w:sz w:val="20"/>
      <w:szCs w:val="20"/>
    </w:rPr>
  </w:style>
  <w:style w:type="paragraph" w:styleId="NormalWeb">
    <w:name w:val="Normal (Web)"/>
    <w:basedOn w:val="Normal"/>
    <w:uiPriority w:val="99"/>
    <w:unhideWhenUsed/>
    <w:rsid w:val="00082A8A"/>
    <w:pPr>
      <w:spacing w:before="100" w:beforeAutospacing="1" w:after="100" w:afterAutospacing="1"/>
    </w:pPr>
    <w:rPr>
      <w:rFonts w:ascii="Times New Roman" w:eastAsiaTheme="minorEastAsia" w:hAnsi="Times New Roman" w:cs="Times New Roman"/>
      <w:sz w:val="24"/>
      <w:szCs w:val="24"/>
    </w:rPr>
  </w:style>
  <w:style w:type="character" w:customStyle="1" w:styleId="Heading7Char">
    <w:name w:val="Heading 7 Char"/>
    <w:basedOn w:val="DefaultParagraphFont"/>
    <w:link w:val="Heading7"/>
    <w:uiPriority w:val="9"/>
    <w:rsid w:val="00941835"/>
    <w:rPr>
      <w:rFonts w:ascii="Corbel" w:eastAsia="Times New Roman" w:hAnsi="Corbel" w:cs="Times New Roman"/>
      <w:b/>
      <w:bCs/>
      <w:color w:val="9BBB59"/>
      <w:szCs w:val="24"/>
    </w:rPr>
  </w:style>
  <w:style w:type="table" w:customStyle="1" w:styleId="GridTable4-Accent61">
    <w:name w:val="Grid Table 4 - Accent 61"/>
    <w:basedOn w:val="TableNormal"/>
    <w:uiPriority w:val="49"/>
    <w:rsid w:val="00EB754F"/>
    <w:tblPr>
      <w:tblStyleRowBandSize w:val="1"/>
      <w:tblStyleColBandSize w:val="1"/>
      <w:tblBorders>
        <w:top w:val="single" w:sz="4" w:space="0" w:color="E3EEE6" w:themeColor="accent6" w:themeTint="99"/>
        <w:left w:val="single" w:sz="4" w:space="0" w:color="E3EEE6" w:themeColor="accent6" w:themeTint="99"/>
        <w:bottom w:val="single" w:sz="4" w:space="0" w:color="E3EEE6" w:themeColor="accent6" w:themeTint="99"/>
        <w:right w:val="single" w:sz="4" w:space="0" w:color="E3EEE6" w:themeColor="accent6" w:themeTint="99"/>
        <w:insideH w:val="single" w:sz="4" w:space="0" w:color="E3EEE6" w:themeColor="accent6" w:themeTint="99"/>
        <w:insideV w:val="single" w:sz="4" w:space="0" w:color="E3EEE6" w:themeColor="accent6" w:themeTint="99"/>
      </w:tblBorders>
    </w:tblPr>
    <w:tblStylePr w:type="firstRow">
      <w:rPr>
        <w:b/>
        <w:bCs/>
        <w:color w:val="FFFFFF" w:themeColor="background1"/>
      </w:rPr>
      <w:tblPr/>
      <w:tcPr>
        <w:tcBorders>
          <w:top w:val="single" w:sz="4" w:space="0" w:color="D2E4D6" w:themeColor="accent6"/>
          <w:left w:val="single" w:sz="4" w:space="0" w:color="D2E4D6" w:themeColor="accent6"/>
          <w:bottom w:val="single" w:sz="4" w:space="0" w:color="D2E4D6" w:themeColor="accent6"/>
          <w:right w:val="single" w:sz="4" w:space="0" w:color="D2E4D6" w:themeColor="accent6"/>
          <w:insideH w:val="nil"/>
          <w:insideV w:val="nil"/>
        </w:tcBorders>
        <w:shd w:val="clear" w:color="auto" w:fill="D2E4D6" w:themeFill="accent6"/>
      </w:tcPr>
    </w:tblStylePr>
    <w:tblStylePr w:type="lastRow">
      <w:rPr>
        <w:b/>
        <w:bCs/>
      </w:rPr>
      <w:tblPr/>
      <w:tcPr>
        <w:tcBorders>
          <w:top w:val="double" w:sz="4" w:space="0" w:color="D2E4D6" w:themeColor="accent6"/>
        </w:tcBorders>
      </w:tcPr>
    </w:tblStylePr>
    <w:tblStylePr w:type="firstCol">
      <w:rPr>
        <w:b/>
        <w:bCs/>
      </w:rPr>
    </w:tblStylePr>
    <w:tblStylePr w:type="lastCol">
      <w:rPr>
        <w:b/>
        <w:bCs/>
      </w:rPr>
    </w:tblStylePr>
    <w:tblStylePr w:type="band1Vert">
      <w:tblPr/>
      <w:tcPr>
        <w:shd w:val="clear" w:color="auto" w:fill="F5F9F6" w:themeFill="accent6" w:themeFillTint="33"/>
      </w:tcPr>
    </w:tblStylePr>
    <w:tblStylePr w:type="band1Horz">
      <w:tblPr/>
      <w:tcPr>
        <w:shd w:val="clear" w:color="auto" w:fill="F5F9F6" w:themeFill="accent6" w:themeFillTint="33"/>
      </w:tcPr>
    </w:tblStylePr>
  </w:style>
  <w:style w:type="paragraph" w:styleId="EndnoteText">
    <w:name w:val="endnote text"/>
    <w:basedOn w:val="Normal"/>
    <w:link w:val="EndnoteTextChar"/>
    <w:uiPriority w:val="99"/>
    <w:semiHidden/>
    <w:unhideWhenUsed/>
    <w:rsid w:val="004B15A7"/>
    <w:rPr>
      <w:szCs w:val="20"/>
    </w:rPr>
  </w:style>
  <w:style w:type="character" w:customStyle="1" w:styleId="EndnoteTextChar">
    <w:name w:val="Endnote Text Char"/>
    <w:basedOn w:val="DefaultParagraphFont"/>
    <w:link w:val="EndnoteText"/>
    <w:uiPriority w:val="99"/>
    <w:semiHidden/>
    <w:rsid w:val="004B15A7"/>
    <w:rPr>
      <w:sz w:val="20"/>
      <w:szCs w:val="20"/>
    </w:rPr>
  </w:style>
  <w:style w:type="character" w:styleId="EndnoteReference">
    <w:name w:val="endnote reference"/>
    <w:basedOn w:val="DefaultParagraphFont"/>
    <w:uiPriority w:val="99"/>
    <w:semiHidden/>
    <w:unhideWhenUsed/>
    <w:rsid w:val="004B15A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E2F"/>
    <w:pPr>
      <w:jc w:val="left"/>
    </w:pPr>
    <w:rPr>
      <w:sz w:val="20"/>
    </w:rPr>
  </w:style>
  <w:style w:type="paragraph" w:styleId="Heading1">
    <w:name w:val="heading 1"/>
    <w:basedOn w:val="Normal"/>
    <w:next w:val="Normal"/>
    <w:link w:val="Heading1Char"/>
    <w:uiPriority w:val="9"/>
    <w:qFormat/>
    <w:rsid w:val="00C139DA"/>
    <w:pPr>
      <w:jc w:val="center"/>
      <w:outlineLvl w:val="0"/>
    </w:pPr>
    <w:rPr>
      <w:caps/>
      <w:color w:val="1B4873" w:themeColor="accent2"/>
      <w:sz w:val="32"/>
    </w:rPr>
  </w:style>
  <w:style w:type="paragraph" w:styleId="Heading2">
    <w:name w:val="heading 2"/>
    <w:basedOn w:val="Normal"/>
    <w:next w:val="Normal"/>
    <w:link w:val="Heading2Char"/>
    <w:uiPriority w:val="9"/>
    <w:unhideWhenUsed/>
    <w:qFormat/>
    <w:rsid w:val="009C2E2F"/>
    <w:pPr>
      <w:spacing w:before="120"/>
      <w:outlineLvl w:val="1"/>
    </w:pPr>
    <w:rPr>
      <w:caps/>
      <w:color w:val="588DC1" w:themeColor="accent4"/>
      <w:sz w:val="28"/>
      <w:szCs w:val="28"/>
    </w:rPr>
  </w:style>
  <w:style w:type="paragraph" w:styleId="Heading3">
    <w:name w:val="heading 3"/>
    <w:basedOn w:val="Normal"/>
    <w:next w:val="Normal"/>
    <w:link w:val="Heading3Char"/>
    <w:uiPriority w:val="9"/>
    <w:unhideWhenUsed/>
    <w:qFormat/>
    <w:rsid w:val="009C2E2F"/>
    <w:pPr>
      <w:outlineLvl w:val="2"/>
    </w:pPr>
    <w:rPr>
      <w:color w:val="830711" w:themeColor="accent1"/>
      <w:sz w:val="24"/>
      <w:szCs w:val="24"/>
    </w:rPr>
  </w:style>
  <w:style w:type="paragraph" w:styleId="Heading4">
    <w:name w:val="heading 4"/>
    <w:basedOn w:val="Heading31"/>
    <w:next w:val="Normal"/>
    <w:link w:val="Heading4Char"/>
    <w:uiPriority w:val="9"/>
    <w:unhideWhenUsed/>
    <w:qFormat/>
    <w:rsid w:val="00E3215A"/>
    <w:pPr>
      <w:pBdr>
        <w:bottom w:val="none" w:sz="0" w:space="0" w:color="auto"/>
      </w:pBdr>
      <w:spacing w:after="0"/>
      <w:outlineLvl w:val="3"/>
    </w:pPr>
    <w:rPr>
      <w:caps w:val="0"/>
    </w:rPr>
  </w:style>
  <w:style w:type="paragraph" w:styleId="Heading5">
    <w:name w:val="heading 5"/>
    <w:basedOn w:val="Normal"/>
    <w:next w:val="Normal"/>
    <w:link w:val="Heading5Char"/>
    <w:uiPriority w:val="9"/>
    <w:unhideWhenUsed/>
    <w:qFormat/>
    <w:rsid w:val="00E3215A"/>
    <w:pPr>
      <w:outlineLvl w:val="4"/>
    </w:pPr>
    <w:rPr>
      <w:rFonts w:asciiTheme="majorHAnsi" w:hAnsiTheme="majorHAnsi"/>
      <w:b/>
    </w:rPr>
  </w:style>
  <w:style w:type="paragraph" w:styleId="Heading6">
    <w:name w:val="heading 6"/>
    <w:basedOn w:val="Normal"/>
    <w:next w:val="Normal"/>
    <w:link w:val="Heading6Char"/>
    <w:uiPriority w:val="9"/>
    <w:unhideWhenUsed/>
    <w:qFormat/>
    <w:rsid w:val="00E3215A"/>
    <w:pPr>
      <w:keepNext/>
      <w:keepLines/>
      <w:spacing w:before="40"/>
      <w:outlineLvl w:val="5"/>
    </w:pPr>
    <w:rPr>
      <w:rFonts w:asciiTheme="majorHAnsi" w:eastAsiaTheme="majorEastAsia" w:hAnsiTheme="majorHAnsi" w:cstheme="majorBidi"/>
      <w:b/>
      <w:color w:val="9BBB59" w:themeColor="accent3"/>
    </w:rPr>
  </w:style>
  <w:style w:type="paragraph" w:styleId="Heading7">
    <w:name w:val="heading 7"/>
    <w:basedOn w:val="Normal"/>
    <w:next w:val="Normal"/>
    <w:link w:val="Heading7Char"/>
    <w:uiPriority w:val="9"/>
    <w:unhideWhenUsed/>
    <w:qFormat/>
    <w:rsid w:val="00941835"/>
    <w:pPr>
      <w:spacing w:after="120"/>
      <w:outlineLvl w:val="6"/>
    </w:pPr>
    <w:rPr>
      <w:rFonts w:ascii="Corbel" w:eastAsia="Times New Roman" w:hAnsi="Corbel" w:cs="Times New Roman"/>
      <w:b/>
      <w:bCs/>
      <w:color w:val="9BBB59"/>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39DA"/>
    <w:rPr>
      <w:caps/>
      <w:color w:val="1B4873" w:themeColor="accent2"/>
      <w:sz w:val="32"/>
    </w:rPr>
  </w:style>
  <w:style w:type="character" w:customStyle="1" w:styleId="Heading2Char">
    <w:name w:val="Heading 2 Char"/>
    <w:basedOn w:val="DefaultParagraphFont"/>
    <w:link w:val="Heading2"/>
    <w:uiPriority w:val="9"/>
    <w:rsid w:val="009C2E2F"/>
    <w:rPr>
      <w:caps/>
      <w:color w:val="588DC1" w:themeColor="accent4"/>
      <w:sz w:val="28"/>
      <w:szCs w:val="28"/>
    </w:rPr>
  </w:style>
  <w:style w:type="character" w:customStyle="1" w:styleId="Heading3Char">
    <w:name w:val="Heading 3 Char"/>
    <w:basedOn w:val="DefaultParagraphFont"/>
    <w:link w:val="Heading3"/>
    <w:uiPriority w:val="9"/>
    <w:rsid w:val="009C2E2F"/>
    <w:rPr>
      <w:color w:val="830711" w:themeColor="accent1"/>
      <w:sz w:val="24"/>
      <w:szCs w:val="24"/>
    </w:rPr>
  </w:style>
  <w:style w:type="character" w:customStyle="1" w:styleId="Heading4Char">
    <w:name w:val="Heading 4 Char"/>
    <w:basedOn w:val="DefaultParagraphFont"/>
    <w:link w:val="Heading4"/>
    <w:uiPriority w:val="9"/>
    <w:rsid w:val="00E3215A"/>
    <w:rPr>
      <w:b/>
      <w:color w:val="588DC1" w:themeColor="accent4"/>
    </w:rPr>
  </w:style>
  <w:style w:type="character" w:customStyle="1" w:styleId="Heading5Char">
    <w:name w:val="Heading 5 Char"/>
    <w:basedOn w:val="DefaultParagraphFont"/>
    <w:link w:val="Heading5"/>
    <w:uiPriority w:val="9"/>
    <w:rsid w:val="00E3215A"/>
    <w:rPr>
      <w:rFonts w:asciiTheme="majorHAnsi" w:hAnsiTheme="majorHAnsi"/>
      <w:b/>
    </w:rPr>
  </w:style>
  <w:style w:type="paragraph" w:styleId="Header">
    <w:name w:val="header"/>
    <w:basedOn w:val="Normal"/>
    <w:link w:val="HeaderChar"/>
    <w:uiPriority w:val="99"/>
    <w:unhideWhenUsed/>
    <w:rsid w:val="00171341"/>
    <w:pPr>
      <w:tabs>
        <w:tab w:val="center" w:pos="4680"/>
        <w:tab w:val="right" w:pos="9360"/>
      </w:tabs>
    </w:pPr>
  </w:style>
  <w:style w:type="character" w:customStyle="1" w:styleId="HeaderChar">
    <w:name w:val="Header Char"/>
    <w:basedOn w:val="DefaultParagraphFont"/>
    <w:link w:val="Header"/>
    <w:uiPriority w:val="99"/>
    <w:rsid w:val="00171341"/>
  </w:style>
  <w:style w:type="paragraph" w:styleId="Footer">
    <w:name w:val="footer"/>
    <w:basedOn w:val="Normal"/>
    <w:link w:val="FooterChar"/>
    <w:uiPriority w:val="99"/>
    <w:unhideWhenUsed/>
    <w:rsid w:val="00171341"/>
    <w:pPr>
      <w:tabs>
        <w:tab w:val="center" w:pos="4680"/>
        <w:tab w:val="right" w:pos="9360"/>
      </w:tabs>
    </w:pPr>
  </w:style>
  <w:style w:type="character" w:customStyle="1" w:styleId="FooterChar">
    <w:name w:val="Footer Char"/>
    <w:basedOn w:val="DefaultParagraphFont"/>
    <w:link w:val="Footer"/>
    <w:uiPriority w:val="99"/>
    <w:rsid w:val="00171341"/>
  </w:style>
  <w:style w:type="paragraph" w:styleId="BalloonText">
    <w:name w:val="Balloon Text"/>
    <w:basedOn w:val="Normal"/>
    <w:link w:val="BalloonTextChar"/>
    <w:uiPriority w:val="99"/>
    <w:semiHidden/>
    <w:unhideWhenUsed/>
    <w:rsid w:val="00171341"/>
    <w:rPr>
      <w:rFonts w:ascii="Tahoma" w:hAnsi="Tahoma" w:cs="Tahoma"/>
      <w:sz w:val="16"/>
      <w:szCs w:val="16"/>
    </w:rPr>
  </w:style>
  <w:style w:type="character" w:customStyle="1" w:styleId="BalloonTextChar">
    <w:name w:val="Balloon Text Char"/>
    <w:basedOn w:val="DefaultParagraphFont"/>
    <w:link w:val="BalloonText"/>
    <w:uiPriority w:val="99"/>
    <w:semiHidden/>
    <w:rsid w:val="00171341"/>
    <w:rPr>
      <w:rFonts w:ascii="Tahoma" w:hAnsi="Tahoma" w:cs="Tahoma"/>
      <w:sz w:val="16"/>
      <w:szCs w:val="16"/>
    </w:rPr>
  </w:style>
  <w:style w:type="paragraph" w:styleId="Title">
    <w:name w:val="Title"/>
    <w:basedOn w:val="Normal"/>
    <w:next w:val="Normal"/>
    <w:link w:val="TitleChar"/>
    <w:qFormat/>
    <w:rsid w:val="00171341"/>
    <w:pPr>
      <w:pBdr>
        <w:bottom w:val="single" w:sz="8" w:space="4" w:color="830711" w:themeColor="accent1"/>
      </w:pBdr>
      <w:spacing w:after="300"/>
      <w:contextualSpacing/>
    </w:pPr>
    <w:rPr>
      <w:rFonts w:asciiTheme="majorHAnsi" w:eastAsiaTheme="majorEastAsia" w:hAnsiTheme="majorHAnsi" w:cstheme="majorBidi"/>
      <w:color w:val="BFBFBF" w:themeColor="text2" w:themeShade="BF"/>
      <w:spacing w:val="5"/>
      <w:kern w:val="28"/>
      <w:sz w:val="52"/>
      <w:szCs w:val="52"/>
    </w:rPr>
  </w:style>
  <w:style w:type="character" w:customStyle="1" w:styleId="TitleChar">
    <w:name w:val="Title Char"/>
    <w:basedOn w:val="DefaultParagraphFont"/>
    <w:link w:val="Title"/>
    <w:rsid w:val="00171341"/>
    <w:rPr>
      <w:rFonts w:asciiTheme="majorHAnsi" w:eastAsiaTheme="majorEastAsia" w:hAnsiTheme="majorHAnsi" w:cstheme="majorBidi"/>
      <w:color w:val="BFBFBF" w:themeColor="text2" w:themeShade="BF"/>
      <w:spacing w:val="5"/>
      <w:kern w:val="28"/>
      <w:sz w:val="52"/>
      <w:szCs w:val="52"/>
    </w:rPr>
  </w:style>
  <w:style w:type="paragraph" w:styleId="ListParagraph">
    <w:name w:val="List Paragraph"/>
    <w:basedOn w:val="Normal"/>
    <w:link w:val="ListParagraphChar"/>
    <w:uiPriority w:val="34"/>
    <w:qFormat/>
    <w:rsid w:val="007A0FBC"/>
    <w:pPr>
      <w:ind w:left="720"/>
      <w:contextualSpacing/>
    </w:pPr>
  </w:style>
  <w:style w:type="character" w:customStyle="1" w:styleId="ListParagraphChar">
    <w:name w:val="List Paragraph Char"/>
    <w:link w:val="ListParagraph"/>
    <w:uiPriority w:val="34"/>
    <w:locked/>
    <w:rsid w:val="00B10415"/>
  </w:style>
  <w:style w:type="paragraph" w:styleId="NoSpacing">
    <w:name w:val="No Spacing"/>
    <w:aliases w:val="Slide Change"/>
    <w:uiPriority w:val="1"/>
    <w:qFormat/>
    <w:rsid w:val="00D148C5"/>
  </w:style>
  <w:style w:type="table" w:styleId="LightGrid-Accent6">
    <w:name w:val="Light Grid Accent 6"/>
    <w:basedOn w:val="TableNormal"/>
    <w:uiPriority w:val="62"/>
    <w:rsid w:val="008D0CB3"/>
    <w:pPr>
      <w:jc w:val="left"/>
    </w:pPr>
    <w:tblPr>
      <w:tblStyleRowBandSize w:val="1"/>
      <w:tblStyleColBandSize w:val="1"/>
      <w:tblBorders>
        <w:top w:val="single" w:sz="8" w:space="0" w:color="D2E4D6" w:themeColor="accent6"/>
        <w:left w:val="single" w:sz="8" w:space="0" w:color="D2E4D6" w:themeColor="accent6"/>
        <w:bottom w:val="single" w:sz="8" w:space="0" w:color="D2E4D6" w:themeColor="accent6"/>
        <w:right w:val="single" w:sz="8" w:space="0" w:color="D2E4D6" w:themeColor="accent6"/>
        <w:insideH w:val="single" w:sz="8" w:space="0" w:color="D2E4D6" w:themeColor="accent6"/>
        <w:insideV w:val="single" w:sz="8" w:space="0" w:color="D2E4D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2E4D6" w:themeColor="accent6"/>
          <w:left w:val="single" w:sz="8" w:space="0" w:color="D2E4D6" w:themeColor="accent6"/>
          <w:bottom w:val="single" w:sz="18" w:space="0" w:color="D2E4D6" w:themeColor="accent6"/>
          <w:right w:val="single" w:sz="8" w:space="0" w:color="D2E4D6" w:themeColor="accent6"/>
          <w:insideH w:val="nil"/>
          <w:insideV w:val="single" w:sz="8" w:space="0" w:color="D2E4D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2E4D6" w:themeColor="accent6"/>
          <w:left w:val="single" w:sz="8" w:space="0" w:color="D2E4D6" w:themeColor="accent6"/>
          <w:bottom w:val="single" w:sz="8" w:space="0" w:color="D2E4D6" w:themeColor="accent6"/>
          <w:right w:val="single" w:sz="8" w:space="0" w:color="D2E4D6" w:themeColor="accent6"/>
          <w:insideH w:val="nil"/>
          <w:insideV w:val="single" w:sz="8" w:space="0" w:color="D2E4D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2E4D6" w:themeColor="accent6"/>
          <w:left w:val="single" w:sz="8" w:space="0" w:color="D2E4D6" w:themeColor="accent6"/>
          <w:bottom w:val="single" w:sz="8" w:space="0" w:color="D2E4D6" w:themeColor="accent6"/>
          <w:right w:val="single" w:sz="8" w:space="0" w:color="D2E4D6" w:themeColor="accent6"/>
        </w:tcBorders>
      </w:tcPr>
    </w:tblStylePr>
    <w:tblStylePr w:type="band1Vert">
      <w:tblPr/>
      <w:tcPr>
        <w:tcBorders>
          <w:top w:val="single" w:sz="8" w:space="0" w:color="D2E4D6" w:themeColor="accent6"/>
          <w:left w:val="single" w:sz="8" w:space="0" w:color="D2E4D6" w:themeColor="accent6"/>
          <w:bottom w:val="single" w:sz="8" w:space="0" w:color="D2E4D6" w:themeColor="accent6"/>
          <w:right w:val="single" w:sz="8" w:space="0" w:color="D2E4D6" w:themeColor="accent6"/>
        </w:tcBorders>
        <w:shd w:val="clear" w:color="auto" w:fill="F3F8F4" w:themeFill="accent6" w:themeFillTint="3F"/>
      </w:tcPr>
    </w:tblStylePr>
    <w:tblStylePr w:type="band1Horz">
      <w:tblPr/>
      <w:tcPr>
        <w:tcBorders>
          <w:top w:val="single" w:sz="8" w:space="0" w:color="D2E4D6" w:themeColor="accent6"/>
          <w:left w:val="single" w:sz="8" w:space="0" w:color="D2E4D6" w:themeColor="accent6"/>
          <w:bottom w:val="single" w:sz="8" w:space="0" w:color="D2E4D6" w:themeColor="accent6"/>
          <w:right w:val="single" w:sz="8" w:space="0" w:color="D2E4D6" w:themeColor="accent6"/>
          <w:insideV w:val="single" w:sz="8" w:space="0" w:color="D2E4D6" w:themeColor="accent6"/>
        </w:tcBorders>
        <w:shd w:val="clear" w:color="auto" w:fill="F3F8F4" w:themeFill="accent6" w:themeFillTint="3F"/>
      </w:tcPr>
    </w:tblStylePr>
    <w:tblStylePr w:type="band2Horz">
      <w:tblPr/>
      <w:tcPr>
        <w:tcBorders>
          <w:top w:val="single" w:sz="8" w:space="0" w:color="D2E4D6" w:themeColor="accent6"/>
          <w:left w:val="single" w:sz="8" w:space="0" w:color="D2E4D6" w:themeColor="accent6"/>
          <w:bottom w:val="single" w:sz="8" w:space="0" w:color="D2E4D6" w:themeColor="accent6"/>
          <w:right w:val="single" w:sz="8" w:space="0" w:color="D2E4D6" w:themeColor="accent6"/>
          <w:insideV w:val="single" w:sz="8" w:space="0" w:color="D2E4D6" w:themeColor="accent6"/>
        </w:tcBorders>
      </w:tcPr>
    </w:tblStylePr>
  </w:style>
  <w:style w:type="character" w:styleId="CommentReference">
    <w:name w:val="annotation reference"/>
    <w:basedOn w:val="DefaultParagraphFont"/>
    <w:unhideWhenUsed/>
    <w:rsid w:val="00AD64DE"/>
    <w:rPr>
      <w:sz w:val="16"/>
      <w:szCs w:val="16"/>
    </w:rPr>
  </w:style>
  <w:style w:type="paragraph" w:styleId="CommentText">
    <w:name w:val="annotation text"/>
    <w:basedOn w:val="Normal"/>
    <w:link w:val="CommentTextChar"/>
    <w:uiPriority w:val="99"/>
    <w:unhideWhenUsed/>
    <w:rsid w:val="00AD64DE"/>
    <w:rPr>
      <w:szCs w:val="20"/>
    </w:rPr>
  </w:style>
  <w:style w:type="character" w:customStyle="1" w:styleId="CommentTextChar">
    <w:name w:val="Comment Text Char"/>
    <w:basedOn w:val="DefaultParagraphFont"/>
    <w:link w:val="CommentText"/>
    <w:uiPriority w:val="99"/>
    <w:rsid w:val="00AD64DE"/>
    <w:rPr>
      <w:sz w:val="20"/>
      <w:szCs w:val="20"/>
    </w:rPr>
  </w:style>
  <w:style w:type="paragraph" w:styleId="CommentSubject">
    <w:name w:val="annotation subject"/>
    <w:basedOn w:val="CommentText"/>
    <w:next w:val="CommentText"/>
    <w:link w:val="CommentSubjectChar"/>
    <w:uiPriority w:val="99"/>
    <w:semiHidden/>
    <w:unhideWhenUsed/>
    <w:rsid w:val="00AD64DE"/>
    <w:rPr>
      <w:b/>
      <w:bCs/>
    </w:rPr>
  </w:style>
  <w:style w:type="character" w:customStyle="1" w:styleId="CommentSubjectChar">
    <w:name w:val="Comment Subject Char"/>
    <w:basedOn w:val="CommentTextChar"/>
    <w:link w:val="CommentSubject"/>
    <w:uiPriority w:val="99"/>
    <w:semiHidden/>
    <w:rsid w:val="00AD64DE"/>
    <w:rPr>
      <w:b/>
      <w:bCs/>
      <w:sz w:val="20"/>
      <w:szCs w:val="20"/>
    </w:rPr>
  </w:style>
  <w:style w:type="paragraph" w:styleId="TOCHeading">
    <w:name w:val="TOC Heading"/>
    <w:basedOn w:val="Heading1"/>
    <w:next w:val="Normal"/>
    <w:uiPriority w:val="39"/>
    <w:unhideWhenUsed/>
    <w:qFormat/>
    <w:rsid w:val="00CB36EB"/>
    <w:pPr>
      <w:outlineLvl w:val="9"/>
    </w:pPr>
    <w:rPr>
      <w:color w:val="FFFFFF" w:themeColor="background1"/>
      <w:szCs w:val="24"/>
      <w:lang w:eastAsia="ja-JP"/>
    </w:rPr>
  </w:style>
  <w:style w:type="paragraph" w:styleId="TOC1">
    <w:name w:val="toc 1"/>
    <w:basedOn w:val="Normal"/>
    <w:next w:val="Normal"/>
    <w:autoRedefine/>
    <w:uiPriority w:val="39"/>
    <w:unhideWhenUsed/>
    <w:rsid w:val="00B6108A"/>
    <w:pPr>
      <w:pBdr>
        <w:bottom w:val="single" w:sz="8" w:space="1" w:color="1B4873" w:themeColor="accent2"/>
      </w:pBdr>
      <w:tabs>
        <w:tab w:val="right" w:pos="10786"/>
      </w:tabs>
      <w:spacing w:before="240" w:after="120"/>
    </w:pPr>
    <w:rPr>
      <w:rFonts w:asciiTheme="majorHAnsi" w:hAnsiTheme="majorHAnsi"/>
      <w:bCs/>
      <w:caps/>
      <w:color w:val="1B4873" w:themeColor="accent2"/>
      <w:sz w:val="28"/>
      <w:szCs w:val="24"/>
    </w:rPr>
  </w:style>
  <w:style w:type="paragraph" w:styleId="TOC2">
    <w:name w:val="toc 2"/>
    <w:basedOn w:val="Normal"/>
    <w:next w:val="Normal"/>
    <w:autoRedefine/>
    <w:uiPriority w:val="39"/>
    <w:unhideWhenUsed/>
    <w:rsid w:val="00E3215A"/>
    <w:pPr>
      <w:tabs>
        <w:tab w:val="right" w:pos="10790"/>
      </w:tabs>
    </w:pPr>
    <w:rPr>
      <w:b/>
      <w:bCs/>
      <w:color w:val="588DC1" w:themeColor="accent4"/>
      <w:szCs w:val="20"/>
    </w:rPr>
  </w:style>
  <w:style w:type="paragraph" w:styleId="TOC3">
    <w:name w:val="toc 3"/>
    <w:basedOn w:val="Normal"/>
    <w:next w:val="Normal"/>
    <w:autoRedefine/>
    <w:uiPriority w:val="39"/>
    <w:unhideWhenUsed/>
    <w:rsid w:val="00E3215A"/>
    <w:pPr>
      <w:ind w:left="216"/>
    </w:pPr>
    <w:rPr>
      <w:color w:val="830711" w:themeColor="accent1"/>
      <w:szCs w:val="20"/>
    </w:rPr>
  </w:style>
  <w:style w:type="character" w:styleId="Hyperlink">
    <w:name w:val="Hyperlink"/>
    <w:basedOn w:val="DefaultParagraphFont"/>
    <w:uiPriority w:val="99"/>
    <w:unhideWhenUsed/>
    <w:rsid w:val="001F455D"/>
    <w:rPr>
      <w:color w:val="588DC1" w:themeColor="hyperlink"/>
      <w:u w:val="single"/>
    </w:rPr>
  </w:style>
  <w:style w:type="table" w:styleId="TableGrid">
    <w:name w:val="Table Grid"/>
    <w:basedOn w:val="TableNormal"/>
    <w:uiPriority w:val="59"/>
    <w:rsid w:val="007F7195"/>
    <w:pPr>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E3215A"/>
    <w:pPr>
      <w:ind w:left="440"/>
    </w:pPr>
    <w:rPr>
      <w:szCs w:val="20"/>
    </w:rPr>
  </w:style>
  <w:style w:type="paragraph" w:styleId="TOC5">
    <w:name w:val="toc 5"/>
    <w:basedOn w:val="Normal"/>
    <w:next w:val="Normal"/>
    <w:autoRedefine/>
    <w:uiPriority w:val="39"/>
    <w:unhideWhenUsed/>
    <w:rsid w:val="00E3215A"/>
    <w:pPr>
      <w:ind w:left="660"/>
    </w:pPr>
    <w:rPr>
      <w:szCs w:val="20"/>
    </w:rPr>
  </w:style>
  <w:style w:type="paragraph" w:styleId="TOC6">
    <w:name w:val="toc 6"/>
    <w:basedOn w:val="Normal"/>
    <w:next w:val="Normal"/>
    <w:autoRedefine/>
    <w:uiPriority w:val="39"/>
    <w:unhideWhenUsed/>
    <w:rsid w:val="007E2764"/>
    <w:pPr>
      <w:ind w:left="880"/>
    </w:pPr>
    <w:rPr>
      <w:szCs w:val="20"/>
    </w:rPr>
  </w:style>
  <w:style w:type="paragraph" w:styleId="TOC7">
    <w:name w:val="toc 7"/>
    <w:basedOn w:val="Normal"/>
    <w:next w:val="Normal"/>
    <w:autoRedefine/>
    <w:uiPriority w:val="39"/>
    <w:unhideWhenUsed/>
    <w:rsid w:val="007E2764"/>
    <w:pPr>
      <w:ind w:left="1100"/>
    </w:pPr>
    <w:rPr>
      <w:szCs w:val="20"/>
    </w:rPr>
  </w:style>
  <w:style w:type="paragraph" w:styleId="TOC8">
    <w:name w:val="toc 8"/>
    <w:basedOn w:val="Normal"/>
    <w:next w:val="Normal"/>
    <w:autoRedefine/>
    <w:uiPriority w:val="39"/>
    <w:unhideWhenUsed/>
    <w:rsid w:val="007E2764"/>
    <w:pPr>
      <w:ind w:left="1320"/>
    </w:pPr>
    <w:rPr>
      <w:szCs w:val="20"/>
    </w:rPr>
  </w:style>
  <w:style w:type="paragraph" w:styleId="TOC9">
    <w:name w:val="toc 9"/>
    <w:basedOn w:val="Normal"/>
    <w:next w:val="Normal"/>
    <w:autoRedefine/>
    <w:uiPriority w:val="39"/>
    <w:unhideWhenUsed/>
    <w:rsid w:val="007E2764"/>
    <w:pPr>
      <w:ind w:left="1540"/>
    </w:pPr>
    <w:rPr>
      <w:szCs w:val="20"/>
    </w:rPr>
  </w:style>
  <w:style w:type="table" w:customStyle="1" w:styleId="TableGrid1">
    <w:name w:val="Table Grid1"/>
    <w:basedOn w:val="TableNormal"/>
    <w:next w:val="TableGrid"/>
    <w:uiPriority w:val="59"/>
    <w:rsid w:val="00B05541"/>
    <w:pPr>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6B6AD8"/>
    <w:rPr>
      <w:rFonts w:ascii="Calibri" w:eastAsia="Calibri" w:hAnsi="Calibri" w:cs="Times New Roman"/>
      <w:szCs w:val="20"/>
    </w:rPr>
  </w:style>
  <w:style w:type="character" w:customStyle="1" w:styleId="FootnoteTextChar">
    <w:name w:val="Footnote Text Char"/>
    <w:basedOn w:val="DefaultParagraphFont"/>
    <w:link w:val="FootnoteText"/>
    <w:uiPriority w:val="99"/>
    <w:rsid w:val="006B6AD8"/>
    <w:rPr>
      <w:rFonts w:ascii="Calibri" w:eastAsia="Calibri" w:hAnsi="Calibri" w:cs="Times New Roman"/>
      <w:sz w:val="20"/>
      <w:szCs w:val="20"/>
    </w:rPr>
  </w:style>
  <w:style w:type="character" w:styleId="FootnoteReference">
    <w:name w:val="footnote reference"/>
    <w:uiPriority w:val="99"/>
    <w:unhideWhenUsed/>
    <w:rsid w:val="006B6AD8"/>
    <w:rPr>
      <w:vertAlign w:val="superscript"/>
    </w:rPr>
  </w:style>
  <w:style w:type="paragraph" w:styleId="Revision">
    <w:name w:val="Revision"/>
    <w:hidden/>
    <w:uiPriority w:val="99"/>
    <w:semiHidden/>
    <w:rsid w:val="00451B01"/>
    <w:pPr>
      <w:jc w:val="left"/>
    </w:pPr>
  </w:style>
  <w:style w:type="character" w:styleId="Emphasis">
    <w:name w:val="Emphasis"/>
    <w:basedOn w:val="DefaultParagraphFont"/>
    <w:uiPriority w:val="20"/>
    <w:qFormat/>
    <w:rsid w:val="00A25448"/>
    <w:rPr>
      <w:i/>
      <w:iCs/>
    </w:rPr>
  </w:style>
  <w:style w:type="character" w:styleId="FollowedHyperlink">
    <w:name w:val="FollowedHyperlink"/>
    <w:basedOn w:val="DefaultParagraphFont"/>
    <w:uiPriority w:val="99"/>
    <w:semiHidden/>
    <w:unhideWhenUsed/>
    <w:rsid w:val="00FD08ED"/>
    <w:rPr>
      <w:color w:val="1B4873"/>
      <w:u w:val="single"/>
    </w:rPr>
  </w:style>
  <w:style w:type="paragraph" w:customStyle="1" w:styleId="xl70">
    <w:name w:val="xl70"/>
    <w:basedOn w:val="Normal"/>
    <w:rsid w:val="00FD08ED"/>
    <w:pPr>
      <w:pBdr>
        <w:top w:val="single" w:sz="4" w:space="0" w:color="BFBFBF"/>
        <w:left w:val="single" w:sz="4" w:space="0" w:color="BFBFBF"/>
        <w:bottom w:val="single" w:sz="4" w:space="0" w:color="BFBFBF"/>
        <w:right w:val="single" w:sz="4" w:space="0" w:color="BFBFBF"/>
      </w:pBdr>
      <w:shd w:val="clear" w:color="000000" w:fill="1B4873"/>
      <w:spacing w:before="100" w:beforeAutospacing="1" w:after="100" w:afterAutospacing="1"/>
      <w:textAlignment w:val="center"/>
    </w:pPr>
    <w:rPr>
      <w:rFonts w:ascii="Times New Roman" w:eastAsia="Times New Roman" w:hAnsi="Times New Roman" w:cs="Times New Roman"/>
      <w:b/>
      <w:bCs/>
      <w:color w:val="FFFFFF"/>
      <w:sz w:val="24"/>
      <w:szCs w:val="24"/>
    </w:rPr>
  </w:style>
  <w:style w:type="paragraph" w:customStyle="1" w:styleId="xl71">
    <w:name w:val="xl71"/>
    <w:basedOn w:val="Normal"/>
    <w:rsid w:val="00FD08ED"/>
    <w:pPr>
      <w:spacing w:before="100" w:beforeAutospacing="1" w:after="100" w:afterAutospacing="1"/>
    </w:pPr>
    <w:rPr>
      <w:rFonts w:ascii="Times New Roman" w:eastAsia="Times New Roman" w:hAnsi="Times New Roman" w:cs="Times New Roman"/>
      <w:sz w:val="24"/>
      <w:szCs w:val="24"/>
    </w:rPr>
  </w:style>
  <w:style w:type="paragraph" w:customStyle="1" w:styleId="xl72">
    <w:name w:val="xl72"/>
    <w:basedOn w:val="Normal"/>
    <w:rsid w:val="00FD08ED"/>
    <w:pPr>
      <w:pBdr>
        <w:top w:val="single" w:sz="4" w:space="0" w:color="BFBFBF"/>
        <w:left w:val="single" w:sz="4" w:space="0" w:color="BFBFBF"/>
        <w:bottom w:val="single" w:sz="4" w:space="0" w:color="BFBFBF"/>
        <w:right w:val="single" w:sz="4" w:space="0" w:color="BFBFBF"/>
      </w:pBdr>
      <w:spacing w:before="100" w:beforeAutospacing="1" w:after="100" w:afterAutospacing="1"/>
    </w:pPr>
    <w:rPr>
      <w:rFonts w:ascii="Times New Roman" w:eastAsia="Times New Roman" w:hAnsi="Times New Roman" w:cs="Times New Roman"/>
      <w:b/>
      <w:bCs/>
      <w:sz w:val="24"/>
      <w:szCs w:val="24"/>
    </w:rPr>
  </w:style>
  <w:style w:type="table" w:customStyle="1" w:styleId="TableGrid2">
    <w:name w:val="Table Grid2"/>
    <w:basedOn w:val="TableNormal"/>
    <w:next w:val="TableGrid"/>
    <w:uiPriority w:val="59"/>
    <w:rsid w:val="00D62998"/>
    <w:pPr>
      <w:jc w:val="left"/>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rsid w:val="00E3215A"/>
    <w:rPr>
      <w:rFonts w:asciiTheme="majorHAnsi" w:eastAsiaTheme="majorEastAsia" w:hAnsiTheme="majorHAnsi" w:cstheme="majorBidi"/>
      <w:b/>
      <w:color w:val="9BBB59" w:themeColor="accent3"/>
    </w:rPr>
  </w:style>
  <w:style w:type="paragraph" w:customStyle="1" w:styleId="Heading31">
    <w:name w:val="Heading 31"/>
    <w:basedOn w:val="Normal"/>
    <w:next w:val="Normal"/>
    <w:uiPriority w:val="9"/>
    <w:unhideWhenUsed/>
    <w:qFormat/>
    <w:rsid w:val="00813C41"/>
    <w:pPr>
      <w:pBdr>
        <w:bottom w:val="single" w:sz="4" w:space="1" w:color="588DC1" w:themeColor="accent4"/>
      </w:pBdr>
      <w:spacing w:after="120"/>
    </w:pPr>
    <w:rPr>
      <w:b/>
      <w:caps/>
      <w:color w:val="588DC1" w:themeColor="accent4"/>
    </w:rPr>
  </w:style>
  <w:style w:type="table" w:customStyle="1" w:styleId="TableGrid3">
    <w:name w:val="Table Grid3"/>
    <w:basedOn w:val="TableNormal"/>
    <w:next w:val="TableGrid"/>
    <w:uiPriority w:val="59"/>
    <w:rsid w:val="006928A1"/>
    <w:pPr>
      <w:jc w:val="left"/>
    </w:pPr>
    <w:rPr>
      <w:rFonts w:ascii="Calibri" w:eastAsia="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6928A1"/>
    <w:pPr>
      <w:jc w:val="left"/>
    </w:pPr>
    <w:rPr>
      <w:rFonts w:ascii="Calibri" w:eastAsia="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Text1">
    <w:name w:val="Comment Text1"/>
    <w:basedOn w:val="Normal"/>
    <w:next w:val="CommentText"/>
    <w:uiPriority w:val="99"/>
    <w:unhideWhenUsed/>
    <w:rsid w:val="0080465A"/>
    <w:rPr>
      <w:szCs w:val="20"/>
    </w:rPr>
  </w:style>
  <w:style w:type="character" w:customStyle="1" w:styleId="CommentTextChar1">
    <w:name w:val="Comment Text Char1"/>
    <w:basedOn w:val="DefaultParagraphFont"/>
    <w:uiPriority w:val="99"/>
    <w:semiHidden/>
    <w:rsid w:val="00C85746"/>
    <w:rPr>
      <w:sz w:val="20"/>
      <w:szCs w:val="20"/>
    </w:rPr>
  </w:style>
  <w:style w:type="paragraph" w:styleId="NormalWeb">
    <w:name w:val="Normal (Web)"/>
    <w:basedOn w:val="Normal"/>
    <w:uiPriority w:val="99"/>
    <w:unhideWhenUsed/>
    <w:rsid w:val="00082A8A"/>
    <w:pPr>
      <w:spacing w:before="100" w:beforeAutospacing="1" w:after="100" w:afterAutospacing="1"/>
    </w:pPr>
    <w:rPr>
      <w:rFonts w:ascii="Times New Roman" w:eastAsiaTheme="minorEastAsia" w:hAnsi="Times New Roman" w:cs="Times New Roman"/>
      <w:sz w:val="24"/>
      <w:szCs w:val="24"/>
    </w:rPr>
  </w:style>
  <w:style w:type="character" w:customStyle="1" w:styleId="Heading7Char">
    <w:name w:val="Heading 7 Char"/>
    <w:basedOn w:val="DefaultParagraphFont"/>
    <w:link w:val="Heading7"/>
    <w:uiPriority w:val="9"/>
    <w:rsid w:val="00941835"/>
    <w:rPr>
      <w:rFonts w:ascii="Corbel" w:eastAsia="Times New Roman" w:hAnsi="Corbel" w:cs="Times New Roman"/>
      <w:b/>
      <w:bCs/>
      <w:color w:val="9BBB59"/>
      <w:szCs w:val="24"/>
    </w:rPr>
  </w:style>
  <w:style w:type="table" w:customStyle="1" w:styleId="GridTable4-Accent61">
    <w:name w:val="Grid Table 4 - Accent 61"/>
    <w:basedOn w:val="TableNormal"/>
    <w:uiPriority w:val="49"/>
    <w:rsid w:val="00EB754F"/>
    <w:tblPr>
      <w:tblStyleRowBandSize w:val="1"/>
      <w:tblStyleColBandSize w:val="1"/>
      <w:tblBorders>
        <w:top w:val="single" w:sz="4" w:space="0" w:color="E3EEE6" w:themeColor="accent6" w:themeTint="99"/>
        <w:left w:val="single" w:sz="4" w:space="0" w:color="E3EEE6" w:themeColor="accent6" w:themeTint="99"/>
        <w:bottom w:val="single" w:sz="4" w:space="0" w:color="E3EEE6" w:themeColor="accent6" w:themeTint="99"/>
        <w:right w:val="single" w:sz="4" w:space="0" w:color="E3EEE6" w:themeColor="accent6" w:themeTint="99"/>
        <w:insideH w:val="single" w:sz="4" w:space="0" w:color="E3EEE6" w:themeColor="accent6" w:themeTint="99"/>
        <w:insideV w:val="single" w:sz="4" w:space="0" w:color="E3EEE6" w:themeColor="accent6" w:themeTint="99"/>
      </w:tblBorders>
    </w:tblPr>
    <w:tblStylePr w:type="firstRow">
      <w:rPr>
        <w:b/>
        <w:bCs/>
        <w:color w:val="FFFFFF" w:themeColor="background1"/>
      </w:rPr>
      <w:tblPr/>
      <w:tcPr>
        <w:tcBorders>
          <w:top w:val="single" w:sz="4" w:space="0" w:color="D2E4D6" w:themeColor="accent6"/>
          <w:left w:val="single" w:sz="4" w:space="0" w:color="D2E4D6" w:themeColor="accent6"/>
          <w:bottom w:val="single" w:sz="4" w:space="0" w:color="D2E4D6" w:themeColor="accent6"/>
          <w:right w:val="single" w:sz="4" w:space="0" w:color="D2E4D6" w:themeColor="accent6"/>
          <w:insideH w:val="nil"/>
          <w:insideV w:val="nil"/>
        </w:tcBorders>
        <w:shd w:val="clear" w:color="auto" w:fill="D2E4D6" w:themeFill="accent6"/>
      </w:tcPr>
    </w:tblStylePr>
    <w:tblStylePr w:type="lastRow">
      <w:rPr>
        <w:b/>
        <w:bCs/>
      </w:rPr>
      <w:tblPr/>
      <w:tcPr>
        <w:tcBorders>
          <w:top w:val="double" w:sz="4" w:space="0" w:color="D2E4D6" w:themeColor="accent6"/>
        </w:tcBorders>
      </w:tcPr>
    </w:tblStylePr>
    <w:tblStylePr w:type="firstCol">
      <w:rPr>
        <w:b/>
        <w:bCs/>
      </w:rPr>
    </w:tblStylePr>
    <w:tblStylePr w:type="lastCol">
      <w:rPr>
        <w:b/>
        <w:bCs/>
      </w:rPr>
    </w:tblStylePr>
    <w:tblStylePr w:type="band1Vert">
      <w:tblPr/>
      <w:tcPr>
        <w:shd w:val="clear" w:color="auto" w:fill="F5F9F6" w:themeFill="accent6" w:themeFillTint="33"/>
      </w:tcPr>
    </w:tblStylePr>
    <w:tblStylePr w:type="band1Horz">
      <w:tblPr/>
      <w:tcPr>
        <w:shd w:val="clear" w:color="auto" w:fill="F5F9F6" w:themeFill="accent6" w:themeFillTint="33"/>
      </w:tcPr>
    </w:tblStylePr>
  </w:style>
  <w:style w:type="paragraph" w:styleId="EndnoteText">
    <w:name w:val="endnote text"/>
    <w:basedOn w:val="Normal"/>
    <w:link w:val="EndnoteTextChar"/>
    <w:uiPriority w:val="99"/>
    <w:semiHidden/>
    <w:unhideWhenUsed/>
    <w:rsid w:val="004B15A7"/>
    <w:rPr>
      <w:szCs w:val="20"/>
    </w:rPr>
  </w:style>
  <w:style w:type="character" w:customStyle="1" w:styleId="EndnoteTextChar">
    <w:name w:val="Endnote Text Char"/>
    <w:basedOn w:val="DefaultParagraphFont"/>
    <w:link w:val="EndnoteText"/>
    <w:uiPriority w:val="99"/>
    <w:semiHidden/>
    <w:rsid w:val="004B15A7"/>
    <w:rPr>
      <w:sz w:val="20"/>
      <w:szCs w:val="20"/>
    </w:rPr>
  </w:style>
  <w:style w:type="character" w:styleId="EndnoteReference">
    <w:name w:val="endnote reference"/>
    <w:basedOn w:val="DefaultParagraphFont"/>
    <w:uiPriority w:val="99"/>
    <w:semiHidden/>
    <w:unhideWhenUsed/>
    <w:rsid w:val="004B15A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0017">
      <w:bodyDiv w:val="1"/>
      <w:marLeft w:val="0"/>
      <w:marRight w:val="0"/>
      <w:marTop w:val="0"/>
      <w:marBottom w:val="0"/>
      <w:divBdr>
        <w:top w:val="none" w:sz="0" w:space="0" w:color="auto"/>
        <w:left w:val="none" w:sz="0" w:space="0" w:color="auto"/>
        <w:bottom w:val="none" w:sz="0" w:space="0" w:color="auto"/>
        <w:right w:val="none" w:sz="0" w:space="0" w:color="auto"/>
      </w:divBdr>
      <w:divsChild>
        <w:div w:id="303119578">
          <w:marLeft w:val="547"/>
          <w:marRight w:val="0"/>
          <w:marTop w:val="0"/>
          <w:marBottom w:val="0"/>
          <w:divBdr>
            <w:top w:val="none" w:sz="0" w:space="0" w:color="auto"/>
            <w:left w:val="none" w:sz="0" w:space="0" w:color="auto"/>
            <w:bottom w:val="none" w:sz="0" w:space="0" w:color="auto"/>
            <w:right w:val="none" w:sz="0" w:space="0" w:color="auto"/>
          </w:divBdr>
        </w:div>
        <w:div w:id="1146900896">
          <w:marLeft w:val="547"/>
          <w:marRight w:val="0"/>
          <w:marTop w:val="0"/>
          <w:marBottom w:val="0"/>
          <w:divBdr>
            <w:top w:val="none" w:sz="0" w:space="0" w:color="auto"/>
            <w:left w:val="none" w:sz="0" w:space="0" w:color="auto"/>
            <w:bottom w:val="none" w:sz="0" w:space="0" w:color="auto"/>
            <w:right w:val="none" w:sz="0" w:space="0" w:color="auto"/>
          </w:divBdr>
        </w:div>
      </w:divsChild>
    </w:div>
    <w:div w:id="15081159">
      <w:bodyDiv w:val="1"/>
      <w:marLeft w:val="0"/>
      <w:marRight w:val="0"/>
      <w:marTop w:val="0"/>
      <w:marBottom w:val="0"/>
      <w:divBdr>
        <w:top w:val="none" w:sz="0" w:space="0" w:color="auto"/>
        <w:left w:val="none" w:sz="0" w:space="0" w:color="auto"/>
        <w:bottom w:val="none" w:sz="0" w:space="0" w:color="auto"/>
        <w:right w:val="none" w:sz="0" w:space="0" w:color="auto"/>
      </w:divBdr>
    </w:div>
    <w:div w:id="35005101">
      <w:bodyDiv w:val="1"/>
      <w:marLeft w:val="0"/>
      <w:marRight w:val="0"/>
      <w:marTop w:val="0"/>
      <w:marBottom w:val="0"/>
      <w:divBdr>
        <w:top w:val="none" w:sz="0" w:space="0" w:color="auto"/>
        <w:left w:val="none" w:sz="0" w:space="0" w:color="auto"/>
        <w:bottom w:val="none" w:sz="0" w:space="0" w:color="auto"/>
        <w:right w:val="none" w:sz="0" w:space="0" w:color="auto"/>
      </w:divBdr>
    </w:div>
    <w:div w:id="36854324">
      <w:bodyDiv w:val="1"/>
      <w:marLeft w:val="0"/>
      <w:marRight w:val="0"/>
      <w:marTop w:val="0"/>
      <w:marBottom w:val="0"/>
      <w:divBdr>
        <w:top w:val="none" w:sz="0" w:space="0" w:color="auto"/>
        <w:left w:val="none" w:sz="0" w:space="0" w:color="auto"/>
        <w:bottom w:val="none" w:sz="0" w:space="0" w:color="auto"/>
        <w:right w:val="none" w:sz="0" w:space="0" w:color="auto"/>
      </w:divBdr>
    </w:div>
    <w:div w:id="37975630">
      <w:bodyDiv w:val="1"/>
      <w:marLeft w:val="0"/>
      <w:marRight w:val="0"/>
      <w:marTop w:val="0"/>
      <w:marBottom w:val="0"/>
      <w:divBdr>
        <w:top w:val="none" w:sz="0" w:space="0" w:color="auto"/>
        <w:left w:val="none" w:sz="0" w:space="0" w:color="auto"/>
        <w:bottom w:val="none" w:sz="0" w:space="0" w:color="auto"/>
        <w:right w:val="none" w:sz="0" w:space="0" w:color="auto"/>
      </w:divBdr>
    </w:div>
    <w:div w:id="39593045">
      <w:bodyDiv w:val="1"/>
      <w:marLeft w:val="0"/>
      <w:marRight w:val="0"/>
      <w:marTop w:val="0"/>
      <w:marBottom w:val="0"/>
      <w:divBdr>
        <w:top w:val="none" w:sz="0" w:space="0" w:color="auto"/>
        <w:left w:val="none" w:sz="0" w:space="0" w:color="auto"/>
        <w:bottom w:val="none" w:sz="0" w:space="0" w:color="auto"/>
        <w:right w:val="none" w:sz="0" w:space="0" w:color="auto"/>
      </w:divBdr>
    </w:div>
    <w:div w:id="39600609">
      <w:bodyDiv w:val="1"/>
      <w:marLeft w:val="0"/>
      <w:marRight w:val="0"/>
      <w:marTop w:val="0"/>
      <w:marBottom w:val="0"/>
      <w:divBdr>
        <w:top w:val="none" w:sz="0" w:space="0" w:color="auto"/>
        <w:left w:val="none" w:sz="0" w:space="0" w:color="auto"/>
        <w:bottom w:val="none" w:sz="0" w:space="0" w:color="auto"/>
        <w:right w:val="none" w:sz="0" w:space="0" w:color="auto"/>
      </w:divBdr>
    </w:div>
    <w:div w:id="47269731">
      <w:bodyDiv w:val="1"/>
      <w:marLeft w:val="0"/>
      <w:marRight w:val="0"/>
      <w:marTop w:val="0"/>
      <w:marBottom w:val="0"/>
      <w:divBdr>
        <w:top w:val="none" w:sz="0" w:space="0" w:color="auto"/>
        <w:left w:val="none" w:sz="0" w:space="0" w:color="auto"/>
        <w:bottom w:val="none" w:sz="0" w:space="0" w:color="auto"/>
        <w:right w:val="none" w:sz="0" w:space="0" w:color="auto"/>
      </w:divBdr>
    </w:div>
    <w:div w:id="50463895">
      <w:bodyDiv w:val="1"/>
      <w:marLeft w:val="0"/>
      <w:marRight w:val="0"/>
      <w:marTop w:val="0"/>
      <w:marBottom w:val="0"/>
      <w:divBdr>
        <w:top w:val="none" w:sz="0" w:space="0" w:color="auto"/>
        <w:left w:val="none" w:sz="0" w:space="0" w:color="auto"/>
        <w:bottom w:val="none" w:sz="0" w:space="0" w:color="auto"/>
        <w:right w:val="none" w:sz="0" w:space="0" w:color="auto"/>
      </w:divBdr>
      <w:divsChild>
        <w:div w:id="1614945359">
          <w:marLeft w:val="547"/>
          <w:marRight w:val="0"/>
          <w:marTop w:val="0"/>
          <w:marBottom w:val="0"/>
          <w:divBdr>
            <w:top w:val="none" w:sz="0" w:space="0" w:color="auto"/>
            <w:left w:val="none" w:sz="0" w:space="0" w:color="auto"/>
            <w:bottom w:val="none" w:sz="0" w:space="0" w:color="auto"/>
            <w:right w:val="none" w:sz="0" w:space="0" w:color="auto"/>
          </w:divBdr>
        </w:div>
      </w:divsChild>
    </w:div>
    <w:div w:id="52970501">
      <w:bodyDiv w:val="1"/>
      <w:marLeft w:val="0"/>
      <w:marRight w:val="0"/>
      <w:marTop w:val="0"/>
      <w:marBottom w:val="0"/>
      <w:divBdr>
        <w:top w:val="none" w:sz="0" w:space="0" w:color="auto"/>
        <w:left w:val="none" w:sz="0" w:space="0" w:color="auto"/>
        <w:bottom w:val="none" w:sz="0" w:space="0" w:color="auto"/>
        <w:right w:val="none" w:sz="0" w:space="0" w:color="auto"/>
      </w:divBdr>
    </w:div>
    <w:div w:id="55013329">
      <w:bodyDiv w:val="1"/>
      <w:marLeft w:val="0"/>
      <w:marRight w:val="0"/>
      <w:marTop w:val="0"/>
      <w:marBottom w:val="0"/>
      <w:divBdr>
        <w:top w:val="none" w:sz="0" w:space="0" w:color="auto"/>
        <w:left w:val="none" w:sz="0" w:space="0" w:color="auto"/>
        <w:bottom w:val="none" w:sz="0" w:space="0" w:color="auto"/>
        <w:right w:val="none" w:sz="0" w:space="0" w:color="auto"/>
      </w:divBdr>
    </w:div>
    <w:div w:id="55397125">
      <w:bodyDiv w:val="1"/>
      <w:marLeft w:val="0"/>
      <w:marRight w:val="0"/>
      <w:marTop w:val="0"/>
      <w:marBottom w:val="0"/>
      <w:divBdr>
        <w:top w:val="none" w:sz="0" w:space="0" w:color="auto"/>
        <w:left w:val="none" w:sz="0" w:space="0" w:color="auto"/>
        <w:bottom w:val="none" w:sz="0" w:space="0" w:color="auto"/>
        <w:right w:val="none" w:sz="0" w:space="0" w:color="auto"/>
      </w:divBdr>
      <w:divsChild>
        <w:div w:id="1392727316">
          <w:marLeft w:val="720"/>
          <w:marRight w:val="0"/>
          <w:marTop w:val="140"/>
          <w:marBottom w:val="120"/>
          <w:divBdr>
            <w:top w:val="none" w:sz="0" w:space="0" w:color="auto"/>
            <w:left w:val="none" w:sz="0" w:space="0" w:color="auto"/>
            <w:bottom w:val="none" w:sz="0" w:space="0" w:color="auto"/>
            <w:right w:val="none" w:sz="0" w:space="0" w:color="auto"/>
          </w:divBdr>
        </w:div>
      </w:divsChild>
    </w:div>
    <w:div w:id="56904604">
      <w:bodyDiv w:val="1"/>
      <w:marLeft w:val="0"/>
      <w:marRight w:val="0"/>
      <w:marTop w:val="0"/>
      <w:marBottom w:val="0"/>
      <w:divBdr>
        <w:top w:val="none" w:sz="0" w:space="0" w:color="auto"/>
        <w:left w:val="none" w:sz="0" w:space="0" w:color="auto"/>
        <w:bottom w:val="none" w:sz="0" w:space="0" w:color="auto"/>
        <w:right w:val="none" w:sz="0" w:space="0" w:color="auto"/>
      </w:divBdr>
    </w:div>
    <w:div w:id="59527654">
      <w:bodyDiv w:val="1"/>
      <w:marLeft w:val="0"/>
      <w:marRight w:val="0"/>
      <w:marTop w:val="0"/>
      <w:marBottom w:val="0"/>
      <w:divBdr>
        <w:top w:val="none" w:sz="0" w:space="0" w:color="auto"/>
        <w:left w:val="none" w:sz="0" w:space="0" w:color="auto"/>
        <w:bottom w:val="none" w:sz="0" w:space="0" w:color="auto"/>
        <w:right w:val="none" w:sz="0" w:space="0" w:color="auto"/>
      </w:divBdr>
      <w:divsChild>
        <w:div w:id="68236972">
          <w:marLeft w:val="1080"/>
          <w:marRight w:val="0"/>
          <w:marTop w:val="110"/>
          <w:marBottom w:val="0"/>
          <w:divBdr>
            <w:top w:val="none" w:sz="0" w:space="0" w:color="auto"/>
            <w:left w:val="none" w:sz="0" w:space="0" w:color="auto"/>
            <w:bottom w:val="none" w:sz="0" w:space="0" w:color="auto"/>
            <w:right w:val="none" w:sz="0" w:space="0" w:color="auto"/>
          </w:divBdr>
        </w:div>
        <w:div w:id="1095900557">
          <w:marLeft w:val="1080"/>
          <w:marRight w:val="0"/>
          <w:marTop w:val="110"/>
          <w:marBottom w:val="0"/>
          <w:divBdr>
            <w:top w:val="none" w:sz="0" w:space="0" w:color="auto"/>
            <w:left w:val="none" w:sz="0" w:space="0" w:color="auto"/>
            <w:bottom w:val="none" w:sz="0" w:space="0" w:color="auto"/>
            <w:right w:val="none" w:sz="0" w:space="0" w:color="auto"/>
          </w:divBdr>
        </w:div>
        <w:div w:id="1353921039">
          <w:marLeft w:val="1080"/>
          <w:marRight w:val="0"/>
          <w:marTop w:val="110"/>
          <w:marBottom w:val="0"/>
          <w:divBdr>
            <w:top w:val="none" w:sz="0" w:space="0" w:color="auto"/>
            <w:left w:val="none" w:sz="0" w:space="0" w:color="auto"/>
            <w:bottom w:val="none" w:sz="0" w:space="0" w:color="auto"/>
            <w:right w:val="none" w:sz="0" w:space="0" w:color="auto"/>
          </w:divBdr>
        </w:div>
        <w:div w:id="1786195744">
          <w:marLeft w:val="1080"/>
          <w:marRight w:val="0"/>
          <w:marTop w:val="110"/>
          <w:marBottom w:val="0"/>
          <w:divBdr>
            <w:top w:val="none" w:sz="0" w:space="0" w:color="auto"/>
            <w:left w:val="none" w:sz="0" w:space="0" w:color="auto"/>
            <w:bottom w:val="none" w:sz="0" w:space="0" w:color="auto"/>
            <w:right w:val="none" w:sz="0" w:space="0" w:color="auto"/>
          </w:divBdr>
        </w:div>
      </w:divsChild>
    </w:div>
    <w:div w:id="63573695">
      <w:bodyDiv w:val="1"/>
      <w:marLeft w:val="0"/>
      <w:marRight w:val="0"/>
      <w:marTop w:val="0"/>
      <w:marBottom w:val="0"/>
      <w:divBdr>
        <w:top w:val="none" w:sz="0" w:space="0" w:color="auto"/>
        <w:left w:val="none" w:sz="0" w:space="0" w:color="auto"/>
        <w:bottom w:val="none" w:sz="0" w:space="0" w:color="auto"/>
        <w:right w:val="none" w:sz="0" w:space="0" w:color="auto"/>
      </w:divBdr>
      <w:divsChild>
        <w:div w:id="106121172">
          <w:marLeft w:val="274"/>
          <w:marRight w:val="0"/>
          <w:marTop w:val="86"/>
          <w:marBottom w:val="0"/>
          <w:divBdr>
            <w:top w:val="none" w:sz="0" w:space="0" w:color="auto"/>
            <w:left w:val="none" w:sz="0" w:space="0" w:color="auto"/>
            <w:bottom w:val="none" w:sz="0" w:space="0" w:color="auto"/>
            <w:right w:val="none" w:sz="0" w:space="0" w:color="auto"/>
          </w:divBdr>
        </w:div>
        <w:div w:id="157160963">
          <w:marLeft w:val="994"/>
          <w:marRight w:val="0"/>
          <w:marTop w:val="86"/>
          <w:marBottom w:val="0"/>
          <w:divBdr>
            <w:top w:val="none" w:sz="0" w:space="0" w:color="auto"/>
            <w:left w:val="none" w:sz="0" w:space="0" w:color="auto"/>
            <w:bottom w:val="none" w:sz="0" w:space="0" w:color="auto"/>
            <w:right w:val="none" w:sz="0" w:space="0" w:color="auto"/>
          </w:divBdr>
        </w:div>
        <w:div w:id="344944978">
          <w:marLeft w:val="274"/>
          <w:marRight w:val="0"/>
          <w:marTop w:val="86"/>
          <w:marBottom w:val="0"/>
          <w:divBdr>
            <w:top w:val="none" w:sz="0" w:space="0" w:color="auto"/>
            <w:left w:val="none" w:sz="0" w:space="0" w:color="auto"/>
            <w:bottom w:val="none" w:sz="0" w:space="0" w:color="auto"/>
            <w:right w:val="none" w:sz="0" w:space="0" w:color="auto"/>
          </w:divBdr>
        </w:div>
        <w:div w:id="1011837376">
          <w:marLeft w:val="274"/>
          <w:marRight w:val="0"/>
          <w:marTop w:val="86"/>
          <w:marBottom w:val="0"/>
          <w:divBdr>
            <w:top w:val="none" w:sz="0" w:space="0" w:color="auto"/>
            <w:left w:val="none" w:sz="0" w:space="0" w:color="auto"/>
            <w:bottom w:val="none" w:sz="0" w:space="0" w:color="auto"/>
            <w:right w:val="none" w:sz="0" w:space="0" w:color="auto"/>
          </w:divBdr>
        </w:div>
        <w:div w:id="1303119736">
          <w:marLeft w:val="274"/>
          <w:marRight w:val="0"/>
          <w:marTop w:val="86"/>
          <w:marBottom w:val="0"/>
          <w:divBdr>
            <w:top w:val="none" w:sz="0" w:space="0" w:color="auto"/>
            <w:left w:val="none" w:sz="0" w:space="0" w:color="auto"/>
            <w:bottom w:val="none" w:sz="0" w:space="0" w:color="auto"/>
            <w:right w:val="none" w:sz="0" w:space="0" w:color="auto"/>
          </w:divBdr>
        </w:div>
        <w:div w:id="1532182305">
          <w:marLeft w:val="994"/>
          <w:marRight w:val="0"/>
          <w:marTop w:val="86"/>
          <w:marBottom w:val="0"/>
          <w:divBdr>
            <w:top w:val="none" w:sz="0" w:space="0" w:color="auto"/>
            <w:left w:val="none" w:sz="0" w:space="0" w:color="auto"/>
            <w:bottom w:val="none" w:sz="0" w:space="0" w:color="auto"/>
            <w:right w:val="none" w:sz="0" w:space="0" w:color="auto"/>
          </w:divBdr>
        </w:div>
        <w:div w:id="1774782816">
          <w:marLeft w:val="994"/>
          <w:marRight w:val="0"/>
          <w:marTop w:val="86"/>
          <w:marBottom w:val="0"/>
          <w:divBdr>
            <w:top w:val="none" w:sz="0" w:space="0" w:color="auto"/>
            <w:left w:val="none" w:sz="0" w:space="0" w:color="auto"/>
            <w:bottom w:val="none" w:sz="0" w:space="0" w:color="auto"/>
            <w:right w:val="none" w:sz="0" w:space="0" w:color="auto"/>
          </w:divBdr>
        </w:div>
        <w:div w:id="1989551533">
          <w:marLeft w:val="994"/>
          <w:marRight w:val="0"/>
          <w:marTop w:val="86"/>
          <w:marBottom w:val="0"/>
          <w:divBdr>
            <w:top w:val="none" w:sz="0" w:space="0" w:color="auto"/>
            <w:left w:val="none" w:sz="0" w:space="0" w:color="auto"/>
            <w:bottom w:val="none" w:sz="0" w:space="0" w:color="auto"/>
            <w:right w:val="none" w:sz="0" w:space="0" w:color="auto"/>
          </w:divBdr>
        </w:div>
      </w:divsChild>
    </w:div>
    <w:div w:id="71631854">
      <w:bodyDiv w:val="1"/>
      <w:marLeft w:val="0"/>
      <w:marRight w:val="0"/>
      <w:marTop w:val="0"/>
      <w:marBottom w:val="0"/>
      <w:divBdr>
        <w:top w:val="none" w:sz="0" w:space="0" w:color="auto"/>
        <w:left w:val="none" w:sz="0" w:space="0" w:color="auto"/>
        <w:bottom w:val="none" w:sz="0" w:space="0" w:color="auto"/>
        <w:right w:val="none" w:sz="0" w:space="0" w:color="auto"/>
      </w:divBdr>
      <w:divsChild>
        <w:div w:id="292029297">
          <w:marLeft w:val="144"/>
          <w:marRight w:val="0"/>
          <w:marTop w:val="0"/>
          <w:marBottom w:val="0"/>
          <w:divBdr>
            <w:top w:val="none" w:sz="0" w:space="0" w:color="auto"/>
            <w:left w:val="none" w:sz="0" w:space="0" w:color="auto"/>
            <w:bottom w:val="none" w:sz="0" w:space="0" w:color="auto"/>
            <w:right w:val="none" w:sz="0" w:space="0" w:color="auto"/>
          </w:divBdr>
        </w:div>
        <w:div w:id="1386101274">
          <w:marLeft w:val="144"/>
          <w:marRight w:val="0"/>
          <w:marTop w:val="0"/>
          <w:marBottom w:val="120"/>
          <w:divBdr>
            <w:top w:val="none" w:sz="0" w:space="0" w:color="auto"/>
            <w:left w:val="none" w:sz="0" w:space="0" w:color="auto"/>
            <w:bottom w:val="none" w:sz="0" w:space="0" w:color="auto"/>
            <w:right w:val="none" w:sz="0" w:space="0" w:color="auto"/>
          </w:divBdr>
        </w:div>
      </w:divsChild>
    </w:div>
    <w:div w:id="71705361">
      <w:bodyDiv w:val="1"/>
      <w:marLeft w:val="0"/>
      <w:marRight w:val="0"/>
      <w:marTop w:val="0"/>
      <w:marBottom w:val="0"/>
      <w:divBdr>
        <w:top w:val="none" w:sz="0" w:space="0" w:color="auto"/>
        <w:left w:val="none" w:sz="0" w:space="0" w:color="auto"/>
        <w:bottom w:val="none" w:sz="0" w:space="0" w:color="auto"/>
        <w:right w:val="none" w:sz="0" w:space="0" w:color="auto"/>
      </w:divBdr>
    </w:div>
    <w:div w:id="72826125">
      <w:bodyDiv w:val="1"/>
      <w:marLeft w:val="0"/>
      <w:marRight w:val="0"/>
      <w:marTop w:val="0"/>
      <w:marBottom w:val="0"/>
      <w:divBdr>
        <w:top w:val="none" w:sz="0" w:space="0" w:color="auto"/>
        <w:left w:val="none" w:sz="0" w:space="0" w:color="auto"/>
        <w:bottom w:val="none" w:sz="0" w:space="0" w:color="auto"/>
        <w:right w:val="none" w:sz="0" w:space="0" w:color="auto"/>
      </w:divBdr>
      <w:divsChild>
        <w:div w:id="785927646">
          <w:marLeft w:val="720"/>
          <w:marRight w:val="0"/>
          <w:marTop w:val="140"/>
          <w:marBottom w:val="120"/>
          <w:divBdr>
            <w:top w:val="none" w:sz="0" w:space="0" w:color="auto"/>
            <w:left w:val="none" w:sz="0" w:space="0" w:color="auto"/>
            <w:bottom w:val="none" w:sz="0" w:space="0" w:color="auto"/>
            <w:right w:val="none" w:sz="0" w:space="0" w:color="auto"/>
          </w:divBdr>
        </w:div>
        <w:div w:id="1366755114">
          <w:marLeft w:val="720"/>
          <w:marRight w:val="0"/>
          <w:marTop w:val="140"/>
          <w:marBottom w:val="120"/>
          <w:divBdr>
            <w:top w:val="none" w:sz="0" w:space="0" w:color="auto"/>
            <w:left w:val="none" w:sz="0" w:space="0" w:color="auto"/>
            <w:bottom w:val="none" w:sz="0" w:space="0" w:color="auto"/>
            <w:right w:val="none" w:sz="0" w:space="0" w:color="auto"/>
          </w:divBdr>
        </w:div>
        <w:div w:id="1783375227">
          <w:marLeft w:val="720"/>
          <w:marRight w:val="0"/>
          <w:marTop w:val="140"/>
          <w:marBottom w:val="120"/>
          <w:divBdr>
            <w:top w:val="none" w:sz="0" w:space="0" w:color="auto"/>
            <w:left w:val="none" w:sz="0" w:space="0" w:color="auto"/>
            <w:bottom w:val="none" w:sz="0" w:space="0" w:color="auto"/>
            <w:right w:val="none" w:sz="0" w:space="0" w:color="auto"/>
          </w:divBdr>
        </w:div>
        <w:div w:id="1994066817">
          <w:marLeft w:val="720"/>
          <w:marRight w:val="0"/>
          <w:marTop w:val="140"/>
          <w:marBottom w:val="120"/>
          <w:divBdr>
            <w:top w:val="none" w:sz="0" w:space="0" w:color="auto"/>
            <w:left w:val="none" w:sz="0" w:space="0" w:color="auto"/>
            <w:bottom w:val="none" w:sz="0" w:space="0" w:color="auto"/>
            <w:right w:val="none" w:sz="0" w:space="0" w:color="auto"/>
          </w:divBdr>
        </w:div>
      </w:divsChild>
    </w:div>
    <w:div w:id="79180732">
      <w:bodyDiv w:val="1"/>
      <w:marLeft w:val="0"/>
      <w:marRight w:val="0"/>
      <w:marTop w:val="0"/>
      <w:marBottom w:val="0"/>
      <w:divBdr>
        <w:top w:val="none" w:sz="0" w:space="0" w:color="auto"/>
        <w:left w:val="none" w:sz="0" w:space="0" w:color="auto"/>
        <w:bottom w:val="none" w:sz="0" w:space="0" w:color="auto"/>
        <w:right w:val="none" w:sz="0" w:space="0" w:color="auto"/>
      </w:divBdr>
    </w:div>
    <w:div w:id="101995709">
      <w:bodyDiv w:val="1"/>
      <w:marLeft w:val="0"/>
      <w:marRight w:val="0"/>
      <w:marTop w:val="0"/>
      <w:marBottom w:val="0"/>
      <w:divBdr>
        <w:top w:val="none" w:sz="0" w:space="0" w:color="auto"/>
        <w:left w:val="none" w:sz="0" w:space="0" w:color="auto"/>
        <w:bottom w:val="none" w:sz="0" w:space="0" w:color="auto"/>
        <w:right w:val="none" w:sz="0" w:space="0" w:color="auto"/>
      </w:divBdr>
    </w:div>
    <w:div w:id="102463116">
      <w:bodyDiv w:val="1"/>
      <w:marLeft w:val="0"/>
      <w:marRight w:val="0"/>
      <w:marTop w:val="0"/>
      <w:marBottom w:val="0"/>
      <w:divBdr>
        <w:top w:val="none" w:sz="0" w:space="0" w:color="auto"/>
        <w:left w:val="none" w:sz="0" w:space="0" w:color="auto"/>
        <w:bottom w:val="none" w:sz="0" w:space="0" w:color="auto"/>
        <w:right w:val="none" w:sz="0" w:space="0" w:color="auto"/>
      </w:divBdr>
      <w:divsChild>
        <w:div w:id="1027755998">
          <w:marLeft w:val="274"/>
          <w:marRight w:val="0"/>
          <w:marTop w:val="86"/>
          <w:marBottom w:val="0"/>
          <w:divBdr>
            <w:top w:val="none" w:sz="0" w:space="0" w:color="auto"/>
            <w:left w:val="none" w:sz="0" w:space="0" w:color="auto"/>
            <w:bottom w:val="none" w:sz="0" w:space="0" w:color="auto"/>
            <w:right w:val="none" w:sz="0" w:space="0" w:color="auto"/>
          </w:divBdr>
        </w:div>
      </w:divsChild>
    </w:div>
    <w:div w:id="102501821">
      <w:bodyDiv w:val="1"/>
      <w:marLeft w:val="0"/>
      <w:marRight w:val="0"/>
      <w:marTop w:val="0"/>
      <w:marBottom w:val="0"/>
      <w:divBdr>
        <w:top w:val="none" w:sz="0" w:space="0" w:color="auto"/>
        <w:left w:val="none" w:sz="0" w:space="0" w:color="auto"/>
        <w:bottom w:val="none" w:sz="0" w:space="0" w:color="auto"/>
        <w:right w:val="none" w:sz="0" w:space="0" w:color="auto"/>
      </w:divBdr>
      <w:divsChild>
        <w:div w:id="37902305">
          <w:marLeft w:val="1181"/>
          <w:marRight w:val="0"/>
          <w:marTop w:val="110"/>
          <w:marBottom w:val="120"/>
          <w:divBdr>
            <w:top w:val="none" w:sz="0" w:space="0" w:color="auto"/>
            <w:left w:val="none" w:sz="0" w:space="0" w:color="auto"/>
            <w:bottom w:val="none" w:sz="0" w:space="0" w:color="auto"/>
            <w:right w:val="none" w:sz="0" w:space="0" w:color="auto"/>
          </w:divBdr>
        </w:div>
        <w:div w:id="521014734">
          <w:marLeft w:val="720"/>
          <w:marRight w:val="0"/>
          <w:marTop w:val="140"/>
          <w:marBottom w:val="120"/>
          <w:divBdr>
            <w:top w:val="none" w:sz="0" w:space="0" w:color="auto"/>
            <w:left w:val="none" w:sz="0" w:space="0" w:color="auto"/>
            <w:bottom w:val="none" w:sz="0" w:space="0" w:color="auto"/>
            <w:right w:val="none" w:sz="0" w:space="0" w:color="auto"/>
          </w:divBdr>
        </w:div>
      </w:divsChild>
    </w:div>
    <w:div w:id="102771748">
      <w:bodyDiv w:val="1"/>
      <w:marLeft w:val="0"/>
      <w:marRight w:val="0"/>
      <w:marTop w:val="0"/>
      <w:marBottom w:val="0"/>
      <w:divBdr>
        <w:top w:val="none" w:sz="0" w:space="0" w:color="auto"/>
        <w:left w:val="none" w:sz="0" w:space="0" w:color="auto"/>
        <w:bottom w:val="none" w:sz="0" w:space="0" w:color="auto"/>
        <w:right w:val="none" w:sz="0" w:space="0" w:color="auto"/>
      </w:divBdr>
    </w:div>
    <w:div w:id="102964988">
      <w:bodyDiv w:val="1"/>
      <w:marLeft w:val="0"/>
      <w:marRight w:val="0"/>
      <w:marTop w:val="0"/>
      <w:marBottom w:val="0"/>
      <w:divBdr>
        <w:top w:val="none" w:sz="0" w:space="0" w:color="auto"/>
        <w:left w:val="none" w:sz="0" w:space="0" w:color="auto"/>
        <w:bottom w:val="none" w:sz="0" w:space="0" w:color="auto"/>
        <w:right w:val="none" w:sz="0" w:space="0" w:color="auto"/>
      </w:divBdr>
      <w:divsChild>
        <w:div w:id="442575044">
          <w:marLeft w:val="1166"/>
          <w:marRight w:val="0"/>
          <w:marTop w:val="0"/>
          <w:marBottom w:val="0"/>
          <w:divBdr>
            <w:top w:val="none" w:sz="0" w:space="0" w:color="auto"/>
            <w:left w:val="none" w:sz="0" w:space="0" w:color="auto"/>
            <w:bottom w:val="none" w:sz="0" w:space="0" w:color="auto"/>
            <w:right w:val="none" w:sz="0" w:space="0" w:color="auto"/>
          </w:divBdr>
        </w:div>
      </w:divsChild>
    </w:div>
    <w:div w:id="127403725">
      <w:bodyDiv w:val="1"/>
      <w:marLeft w:val="0"/>
      <w:marRight w:val="0"/>
      <w:marTop w:val="0"/>
      <w:marBottom w:val="0"/>
      <w:divBdr>
        <w:top w:val="none" w:sz="0" w:space="0" w:color="auto"/>
        <w:left w:val="none" w:sz="0" w:space="0" w:color="auto"/>
        <w:bottom w:val="none" w:sz="0" w:space="0" w:color="auto"/>
        <w:right w:val="none" w:sz="0" w:space="0" w:color="auto"/>
      </w:divBdr>
    </w:div>
    <w:div w:id="130561108">
      <w:bodyDiv w:val="1"/>
      <w:marLeft w:val="0"/>
      <w:marRight w:val="0"/>
      <w:marTop w:val="0"/>
      <w:marBottom w:val="0"/>
      <w:divBdr>
        <w:top w:val="none" w:sz="0" w:space="0" w:color="auto"/>
        <w:left w:val="none" w:sz="0" w:space="0" w:color="auto"/>
        <w:bottom w:val="none" w:sz="0" w:space="0" w:color="auto"/>
        <w:right w:val="none" w:sz="0" w:space="0" w:color="auto"/>
      </w:divBdr>
      <w:divsChild>
        <w:div w:id="481431262">
          <w:marLeft w:val="547"/>
          <w:marRight w:val="0"/>
          <w:marTop w:val="0"/>
          <w:marBottom w:val="0"/>
          <w:divBdr>
            <w:top w:val="none" w:sz="0" w:space="0" w:color="auto"/>
            <w:left w:val="none" w:sz="0" w:space="0" w:color="auto"/>
            <w:bottom w:val="none" w:sz="0" w:space="0" w:color="auto"/>
            <w:right w:val="none" w:sz="0" w:space="0" w:color="auto"/>
          </w:divBdr>
        </w:div>
        <w:div w:id="1252356434">
          <w:marLeft w:val="547"/>
          <w:marRight w:val="0"/>
          <w:marTop w:val="0"/>
          <w:marBottom w:val="0"/>
          <w:divBdr>
            <w:top w:val="none" w:sz="0" w:space="0" w:color="auto"/>
            <w:left w:val="none" w:sz="0" w:space="0" w:color="auto"/>
            <w:bottom w:val="none" w:sz="0" w:space="0" w:color="auto"/>
            <w:right w:val="none" w:sz="0" w:space="0" w:color="auto"/>
          </w:divBdr>
        </w:div>
      </w:divsChild>
    </w:div>
    <w:div w:id="144124075">
      <w:bodyDiv w:val="1"/>
      <w:marLeft w:val="0"/>
      <w:marRight w:val="0"/>
      <w:marTop w:val="0"/>
      <w:marBottom w:val="0"/>
      <w:divBdr>
        <w:top w:val="none" w:sz="0" w:space="0" w:color="auto"/>
        <w:left w:val="none" w:sz="0" w:space="0" w:color="auto"/>
        <w:bottom w:val="none" w:sz="0" w:space="0" w:color="auto"/>
        <w:right w:val="none" w:sz="0" w:space="0" w:color="auto"/>
      </w:divBdr>
    </w:div>
    <w:div w:id="146097997">
      <w:bodyDiv w:val="1"/>
      <w:marLeft w:val="0"/>
      <w:marRight w:val="0"/>
      <w:marTop w:val="0"/>
      <w:marBottom w:val="0"/>
      <w:divBdr>
        <w:top w:val="none" w:sz="0" w:space="0" w:color="auto"/>
        <w:left w:val="none" w:sz="0" w:space="0" w:color="auto"/>
        <w:bottom w:val="none" w:sz="0" w:space="0" w:color="auto"/>
        <w:right w:val="none" w:sz="0" w:space="0" w:color="auto"/>
      </w:divBdr>
      <w:divsChild>
        <w:div w:id="208417842">
          <w:marLeft w:val="547"/>
          <w:marRight w:val="0"/>
          <w:marTop w:val="0"/>
          <w:marBottom w:val="0"/>
          <w:divBdr>
            <w:top w:val="none" w:sz="0" w:space="0" w:color="auto"/>
            <w:left w:val="none" w:sz="0" w:space="0" w:color="auto"/>
            <w:bottom w:val="none" w:sz="0" w:space="0" w:color="auto"/>
            <w:right w:val="none" w:sz="0" w:space="0" w:color="auto"/>
          </w:divBdr>
        </w:div>
      </w:divsChild>
    </w:div>
    <w:div w:id="156270110">
      <w:bodyDiv w:val="1"/>
      <w:marLeft w:val="0"/>
      <w:marRight w:val="0"/>
      <w:marTop w:val="0"/>
      <w:marBottom w:val="0"/>
      <w:divBdr>
        <w:top w:val="none" w:sz="0" w:space="0" w:color="auto"/>
        <w:left w:val="none" w:sz="0" w:space="0" w:color="auto"/>
        <w:bottom w:val="none" w:sz="0" w:space="0" w:color="auto"/>
        <w:right w:val="none" w:sz="0" w:space="0" w:color="auto"/>
      </w:divBdr>
      <w:divsChild>
        <w:div w:id="1871841024">
          <w:marLeft w:val="547"/>
          <w:marRight w:val="0"/>
          <w:marTop w:val="0"/>
          <w:marBottom w:val="0"/>
          <w:divBdr>
            <w:top w:val="none" w:sz="0" w:space="0" w:color="auto"/>
            <w:left w:val="none" w:sz="0" w:space="0" w:color="auto"/>
            <w:bottom w:val="none" w:sz="0" w:space="0" w:color="auto"/>
            <w:right w:val="none" w:sz="0" w:space="0" w:color="auto"/>
          </w:divBdr>
        </w:div>
      </w:divsChild>
    </w:div>
    <w:div w:id="167411024">
      <w:bodyDiv w:val="1"/>
      <w:marLeft w:val="0"/>
      <w:marRight w:val="0"/>
      <w:marTop w:val="0"/>
      <w:marBottom w:val="0"/>
      <w:divBdr>
        <w:top w:val="none" w:sz="0" w:space="0" w:color="auto"/>
        <w:left w:val="none" w:sz="0" w:space="0" w:color="auto"/>
        <w:bottom w:val="none" w:sz="0" w:space="0" w:color="auto"/>
        <w:right w:val="none" w:sz="0" w:space="0" w:color="auto"/>
      </w:divBdr>
    </w:div>
    <w:div w:id="173885178">
      <w:bodyDiv w:val="1"/>
      <w:marLeft w:val="0"/>
      <w:marRight w:val="0"/>
      <w:marTop w:val="0"/>
      <w:marBottom w:val="0"/>
      <w:divBdr>
        <w:top w:val="none" w:sz="0" w:space="0" w:color="auto"/>
        <w:left w:val="none" w:sz="0" w:space="0" w:color="auto"/>
        <w:bottom w:val="none" w:sz="0" w:space="0" w:color="auto"/>
        <w:right w:val="none" w:sz="0" w:space="0" w:color="auto"/>
      </w:divBdr>
      <w:divsChild>
        <w:div w:id="117143337">
          <w:marLeft w:val="1181"/>
          <w:marRight w:val="0"/>
          <w:marTop w:val="110"/>
          <w:marBottom w:val="120"/>
          <w:divBdr>
            <w:top w:val="none" w:sz="0" w:space="0" w:color="auto"/>
            <w:left w:val="none" w:sz="0" w:space="0" w:color="auto"/>
            <w:bottom w:val="none" w:sz="0" w:space="0" w:color="auto"/>
            <w:right w:val="none" w:sz="0" w:space="0" w:color="auto"/>
          </w:divBdr>
        </w:div>
        <w:div w:id="589195385">
          <w:marLeft w:val="1181"/>
          <w:marRight w:val="0"/>
          <w:marTop w:val="110"/>
          <w:marBottom w:val="120"/>
          <w:divBdr>
            <w:top w:val="none" w:sz="0" w:space="0" w:color="auto"/>
            <w:left w:val="none" w:sz="0" w:space="0" w:color="auto"/>
            <w:bottom w:val="none" w:sz="0" w:space="0" w:color="auto"/>
            <w:right w:val="none" w:sz="0" w:space="0" w:color="auto"/>
          </w:divBdr>
        </w:div>
      </w:divsChild>
    </w:div>
    <w:div w:id="182792893">
      <w:bodyDiv w:val="1"/>
      <w:marLeft w:val="0"/>
      <w:marRight w:val="0"/>
      <w:marTop w:val="0"/>
      <w:marBottom w:val="0"/>
      <w:divBdr>
        <w:top w:val="none" w:sz="0" w:space="0" w:color="auto"/>
        <w:left w:val="none" w:sz="0" w:space="0" w:color="auto"/>
        <w:bottom w:val="none" w:sz="0" w:space="0" w:color="auto"/>
        <w:right w:val="none" w:sz="0" w:space="0" w:color="auto"/>
      </w:divBdr>
      <w:divsChild>
        <w:div w:id="24451301">
          <w:marLeft w:val="547"/>
          <w:marRight w:val="0"/>
          <w:marTop w:val="0"/>
          <w:marBottom w:val="0"/>
          <w:divBdr>
            <w:top w:val="none" w:sz="0" w:space="0" w:color="auto"/>
            <w:left w:val="none" w:sz="0" w:space="0" w:color="auto"/>
            <w:bottom w:val="none" w:sz="0" w:space="0" w:color="auto"/>
            <w:right w:val="none" w:sz="0" w:space="0" w:color="auto"/>
          </w:divBdr>
        </w:div>
      </w:divsChild>
    </w:div>
    <w:div w:id="188766840">
      <w:bodyDiv w:val="1"/>
      <w:marLeft w:val="0"/>
      <w:marRight w:val="0"/>
      <w:marTop w:val="0"/>
      <w:marBottom w:val="0"/>
      <w:divBdr>
        <w:top w:val="none" w:sz="0" w:space="0" w:color="auto"/>
        <w:left w:val="none" w:sz="0" w:space="0" w:color="auto"/>
        <w:bottom w:val="none" w:sz="0" w:space="0" w:color="auto"/>
        <w:right w:val="none" w:sz="0" w:space="0" w:color="auto"/>
      </w:divBdr>
    </w:div>
    <w:div w:id="194537005">
      <w:bodyDiv w:val="1"/>
      <w:marLeft w:val="0"/>
      <w:marRight w:val="0"/>
      <w:marTop w:val="0"/>
      <w:marBottom w:val="0"/>
      <w:divBdr>
        <w:top w:val="none" w:sz="0" w:space="0" w:color="auto"/>
        <w:left w:val="none" w:sz="0" w:space="0" w:color="auto"/>
        <w:bottom w:val="none" w:sz="0" w:space="0" w:color="auto"/>
        <w:right w:val="none" w:sz="0" w:space="0" w:color="auto"/>
      </w:divBdr>
    </w:div>
    <w:div w:id="203178412">
      <w:bodyDiv w:val="1"/>
      <w:marLeft w:val="0"/>
      <w:marRight w:val="0"/>
      <w:marTop w:val="0"/>
      <w:marBottom w:val="0"/>
      <w:divBdr>
        <w:top w:val="none" w:sz="0" w:space="0" w:color="auto"/>
        <w:left w:val="none" w:sz="0" w:space="0" w:color="auto"/>
        <w:bottom w:val="none" w:sz="0" w:space="0" w:color="auto"/>
        <w:right w:val="none" w:sz="0" w:space="0" w:color="auto"/>
      </w:divBdr>
      <w:divsChild>
        <w:div w:id="483014227">
          <w:marLeft w:val="274"/>
          <w:marRight w:val="0"/>
          <w:marTop w:val="86"/>
          <w:marBottom w:val="0"/>
          <w:divBdr>
            <w:top w:val="none" w:sz="0" w:space="0" w:color="auto"/>
            <w:left w:val="none" w:sz="0" w:space="0" w:color="auto"/>
            <w:bottom w:val="none" w:sz="0" w:space="0" w:color="auto"/>
            <w:right w:val="none" w:sz="0" w:space="0" w:color="auto"/>
          </w:divBdr>
        </w:div>
        <w:div w:id="1119646732">
          <w:marLeft w:val="274"/>
          <w:marRight w:val="0"/>
          <w:marTop w:val="86"/>
          <w:marBottom w:val="0"/>
          <w:divBdr>
            <w:top w:val="none" w:sz="0" w:space="0" w:color="auto"/>
            <w:left w:val="none" w:sz="0" w:space="0" w:color="auto"/>
            <w:bottom w:val="none" w:sz="0" w:space="0" w:color="auto"/>
            <w:right w:val="none" w:sz="0" w:space="0" w:color="auto"/>
          </w:divBdr>
        </w:div>
        <w:div w:id="1657489996">
          <w:marLeft w:val="274"/>
          <w:marRight w:val="0"/>
          <w:marTop w:val="86"/>
          <w:marBottom w:val="0"/>
          <w:divBdr>
            <w:top w:val="none" w:sz="0" w:space="0" w:color="auto"/>
            <w:left w:val="none" w:sz="0" w:space="0" w:color="auto"/>
            <w:bottom w:val="none" w:sz="0" w:space="0" w:color="auto"/>
            <w:right w:val="none" w:sz="0" w:space="0" w:color="auto"/>
          </w:divBdr>
        </w:div>
        <w:div w:id="1769344802">
          <w:marLeft w:val="274"/>
          <w:marRight w:val="0"/>
          <w:marTop w:val="86"/>
          <w:marBottom w:val="0"/>
          <w:divBdr>
            <w:top w:val="none" w:sz="0" w:space="0" w:color="auto"/>
            <w:left w:val="none" w:sz="0" w:space="0" w:color="auto"/>
            <w:bottom w:val="none" w:sz="0" w:space="0" w:color="auto"/>
            <w:right w:val="none" w:sz="0" w:space="0" w:color="auto"/>
          </w:divBdr>
        </w:div>
      </w:divsChild>
    </w:div>
    <w:div w:id="219632135">
      <w:bodyDiv w:val="1"/>
      <w:marLeft w:val="0"/>
      <w:marRight w:val="0"/>
      <w:marTop w:val="0"/>
      <w:marBottom w:val="0"/>
      <w:divBdr>
        <w:top w:val="none" w:sz="0" w:space="0" w:color="auto"/>
        <w:left w:val="none" w:sz="0" w:space="0" w:color="auto"/>
        <w:bottom w:val="none" w:sz="0" w:space="0" w:color="auto"/>
        <w:right w:val="none" w:sz="0" w:space="0" w:color="auto"/>
      </w:divBdr>
    </w:div>
    <w:div w:id="221329545">
      <w:bodyDiv w:val="1"/>
      <w:marLeft w:val="0"/>
      <w:marRight w:val="0"/>
      <w:marTop w:val="0"/>
      <w:marBottom w:val="0"/>
      <w:divBdr>
        <w:top w:val="none" w:sz="0" w:space="0" w:color="auto"/>
        <w:left w:val="none" w:sz="0" w:space="0" w:color="auto"/>
        <w:bottom w:val="none" w:sz="0" w:space="0" w:color="auto"/>
        <w:right w:val="none" w:sz="0" w:space="0" w:color="auto"/>
      </w:divBdr>
    </w:div>
    <w:div w:id="225188747">
      <w:bodyDiv w:val="1"/>
      <w:marLeft w:val="0"/>
      <w:marRight w:val="0"/>
      <w:marTop w:val="0"/>
      <w:marBottom w:val="0"/>
      <w:divBdr>
        <w:top w:val="none" w:sz="0" w:space="0" w:color="auto"/>
        <w:left w:val="none" w:sz="0" w:space="0" w:color="auto"/>
        <w:bottom w:val="none" w:sz="0" w:space="0" w:color="auto"/>
        <w:right w:val="none" w:sz="0" w:space="0" w:color="auto"/>
      </w:divBdr>
    </w:div>
    <w:div w:id="239415300">
      <w:bodyDiv w:val="1"/>
      <w:marLeft w:val="0"/>
      <w:marRight w:val="0"/>
      <w:marTop w:val="0"/>
      <w:marBottom w:val="0"/>
      <w:divBdr>
        <w:top w:val="none" w:sz="0" w:space="0" w:color="auto"/>
        <w:left w:val="none" w:sz="0" w:space="0" w:color="auto"/>
        <w:bottom w:val="none" w:sz="0" w:space="0" w:color="auto"/>
        <w:right w:val="none" w:sz="0" w:space="0" w:color="auto"/>
      </w:divBdr>
    </w:div>
    <w:div w:id="242184429">
      <w:bodyDiv w:val="1"/>
      <w:marLeft w:val="0"/>
      <w:marRight w:val="0"/>
      <w:marTop w:val="0"/>
      <w:marBottom w:val="0"/>
      <w:divBdr>
        <w:top w:val="none" w:sz="0" w:space="0" w:color="auto"/>
        <w:left w:val="none" w:sz="0" w:space="0" w:color="auto"/>
        <w:bottom w:val="none" w:sz="0" w:space="0" w:color="auto"/>
        <w:right w:val="none" w:sz="0" w:space="0" w:color="auto"/>
      </w:divBdr>
    </w:div>
    <w:div w:id="246498729">
      <w:bodyDiv w:val="1"/>
      <w:marLeft w:val="0"/>
      <w:marRight w:val="0"/>
      <w:marTop w:val="0"/>
      <w:marBottom w:val="0"/>
      <w:divBdr>
        <w:top w:val="none" w:sz="0" w:space="0" w:color="auto"/>
        <w:left w:val="none" w:sz="0" w:space="0" w:color="auto"/>
        <w:bottom w:val="none" w:sz="0" w:space="0" w:color="auto"/>
        <w:right w:val="none" w:sz="0" w:space="0" w:color="auto"/>
      </w:divBdr>
    </w:div>
    <w:div w:id="250744482">
      <w:bodyDiv w:val="1"/>
      <w:marLeft w:val="0"/>
      <w:marRight w:val="0"/>
      <w:marTop w:val="0"/>
      <w:marBottom w:val="0"/>
      <w:divBdr>
        <w:top w:val="none" w:sz="0" w:space="0" w:color="auto"/>
        <w:left w:val="none" w:sz="0" w:space="0" w:color="auto"/>
        <w:bottom w:val="none" w:sz="0" w:space="0" w:color="auto"/>
        <w:right w:val="none" w:sz="0" w:space="0" w:color="auto"/>
      </w:divBdr>
      <w:divsChild>
        <w:div w:id="59520207">
          <w:marLeft w:val="547"/>
          <w:marRight w:val="0"/>
          <w:marTop w:val="0"/>
          <w:marBottom w:val="0"/>
          <w:divBdr>
            <w:top w:val="none" w:sz="0" w:space="0" w:color="auto"/>
            <w:left w:val="none" w:sz="0" w:space="0" w:color="auto"/>
            <w:bottom w:val="none" w:sz="0" w:space="0" w:color="auto"/>
            <w:right w:val="none" w:sz="0" w:space="0" w:color="auto"/>
          </w:divBdr>
        </w:div>
        <w:div w:id="103769639">
          <w:marLeft w:val="547"/>
          <w:marRight w:val="0"/>
          <w:marTop w:val="0"/>
          <w:marBottom w:val="0"/>
          <w:divBdr>
            <w:top w:val="none" w:sz="0" w:space="0" w:color="auto"/>
            <w:left w:val="none" w:sz="0" w:space="0" w:color="auto"/>
            <w:bottom w:val="none" w:sz="0" w:space="0" w:color="auto"/>
            <w:right w:val="none" w:sz="0" w:space="0" w:color="auto"/>
          </w:divBdr>
        </w:div>
        <w:div w:id="1528443319">
          <w:marLeft w:val="547"/>
          <w:marRight w:val="0"/>
          <w:marTop w:val="0"/>
          <w:marBottom w:val="0"/>
          <w:divBdr>
            <w:top w:val="none" w:sz="0" w:space="0" w:color="auto"/>
            <w:left w:val="none" w:sz="0" w:space="0" w:color="auto"/>
            <w:bottom w:val="none" w:sz="0" w:space="0" w:color="auto"/>
            <w:right w:val="none" w:sz="0" w:space="0" w:color="auto"/>
          </w:divBdr>
        </w:div>
      </w:divsChild>
    </w:div>
    <w:div w:id="260767905">
      <w:bodyDiv w:val="1"/>
      <w:marLeft w:val="0"/>
      <w:marRight w:val="0"/>
      <w:marTop w:val="0"/>
      <w:marBottom w:val="0"/>
      <w:divBdr>
        <w:top w:val="none" w:sz="0" w:space="0" w:color="auto"/>
        <w:left w:val="none" w:sz="0" w:space="0" w:color="auto"/>
        <w:bottom w:val="none" w:sz="0" w:space="0" w:color="auto"/>
        <w:right w:val="none" w:sz="0" w:space="0" w:color="auto"/>
      </w:divBdr>
      <w:divsChild>
        <w:div w:id="998654677">
          <w:marLeft w:val="547"/>
          <w:marRight w:val="0"/>
          <w:marTop w:val="0"/>
          <w:marBottom w:val="0"/>
          <w:divBdr>
            <w:top w:val="none" w:sz="0" w:space="0" w:color="auto"/>
            <w:left w:val="none" w:sz="0" w:space="0" w:color="auto"/>
            <w:bottom w:val="none" w:sz="0" w:space="0" w:color="auto"/>
            <w:right w:val="none" w:sz="0" w:space="0" w:color="auto"/>
          </w:divBdr>
        </w:div>
      </w:divsChild>
    </w:div>
    <w:div w:id="260918622">
      <w:bodyDiv w:val="1"/>
      <w:marLeft w:val="0"/>
      <w:marRight w:val="0"/>
      <w:marTop w:val="0"/>
      <w:marBottom w:val="0"/>
      <w:divBdr>
        <w:top w:val="none" w:sz="0" w:space="0" w:color="auto"/>
        <w:left w:val="none" w:sz="0" w:space="0" w:color="auto"/>
        <w:bottom w:val="none" w:sz="0" w:space="0" w:color="auto"/>
        <w:right w:val="none" w:sz="0" w:space="0" w:color="auto"/>
      </w:divBdr>
    </w:div>
    <w:div w:id="262301191">
      <w:bodyDiv w:val="1"/>
      <w:marLeft w:val="0"/>
      <w:marRight w:val="0"/>
      <w:marTop w:val="0"/>
      <w:marBottom w:val="0"/>
      <w:divBdr>
        <w:top w:val="none" w:sz="0" w:space="0" w:color="auto"/>
        <w:left w:val="none" w:sz="0" w:space="0" w:color="auto"/>
        <w:bottom w:val="none" w:sz="0" w:space="0" w:color="auto"/>
        <w:right w:val="none" w:sz="0" w:space="0" w:color="auto"/>
      </w:divBdr>
      <w:divsChild>
        <w:div w:id="1289818994">
          <w:marLeft w:val="720"/>
          <w:marRight w:val="0"/>
          <w:marTop w:val="115"/>
          <w:marBottom w:val="0"/>
          <w:divBdr>
            <w:top w:val="none" w:sz="0" w:space="0" w:color="auto"/>
            <w:left w:val="none" w:sz="0" w:space="0" w:color="auto"/>
            <w:bottom w:val="none" w:sz="0" w:space="0" w:color="auto"/>
            <w:right w:val="none" w:sz="0" w:space="0" w:color="auto"/>
          </w:divBdr>
        </w:div>
        <w:div w:id="1519848115">
          <w:marLeft w:val="720"/>
          <w:marRight w:val="0"/>
          <w:marTop w:val="115"/>
          <w:marBottom w:val="0"/>
          <w:divBdr>
            <w:top w:val="none" w:sz="0" w:space="0" w:color="auto"/>
            <w:left w:val="none" w:sz="0" w:space="0" w:color="auto"/>
            <w:bottom w:val="none" w:sz="0" w:space="0" w:color="auto"/>
            <w:right w:val="none" w:sz="0" w:space="0" w:color="auto"/>
          </w:divBdr>
        </w:div>
      </w:divsChild>
    </w:div>
    <w:div w:id="262304923">
      <w:bodyDiv w:val="1"/>
      <w:marLeft w:val="0"/>
      <w:marRight w:val="0"/>
      <w:marTop w:val="0"/>
      <w:marBottom w:val="0"/>
      <w:divBdr>
        <w:top w:val="none" w:sz="0" w:space="0" w:color="auto"/>
        <w:left w:val="none" w:sz="0" w:space="0" w:color="auto"/>
        <w:bottom w:val="none" w:sz="0" w:space="0" w:color="auto"/>
        <w:right w:val="none" w:sz="0" w:space="0" w:color="auto"/>
      </w:divBdr>
      <w:divsChild>
        <w:div w:id="1561285782">
          <w:marLeft w:val="720"/>
          <w:marRight w:val="0"/>
          <w:marTop w:val="140"/>
          <w:marBottom w:val="0"/>
          <w:divBdr>
            <w:top w:val="none" w:sz="0" w:space="0" w:color="auto"/>
            <w:left w:val="none" w:sz="0" w:space="0" w:color="auto"/>
            <w:bottom w:val="none" w:sz="0" w:space="0" w:color="auto"/>
            <w:right w:val="none" w:sz="0" w:space="0" w:color="auto"/>
          </w:divBdr>
        </w:div>
      </w:divsChild>
    </w:div>
    <w:div w:id="266544911">
      <w:bodyDiv w:val="1"/>
      <w:marLeft w:val="0"/>
      <w:marRight w:val="0"/>
      <w:marTop w:val="0"/>
      <w:marBottom w:val="0"/>
      <w:divBdr>
        <w:top w:val="none" w:sz="0" w:space="0" w:color="auto"/>
        <w:left w:val="none" w:sz="0" w:space="0" w:color="auto"/>
        <w:bottom w:val="none" w:sz="0" w:space="0" w:color="auto"/>
        <w:right w:val="none" w:sz="0" w:space="0" w:color="auto"/>
      </w:divBdr>
      <w:divsChild>
        <w:div w:id="172690637">
          <w:marLeft w:val="994"/>
          <w:marRight w:val="0"/>
          <w:marTop w:val="86"/>
          <w:marBottom w:val="0"/>
          <w:divBdr>
            <w:top w:val="none" w:sz="0" w:space="0" w:color="auto"/>
            <w:left w:val="none" w:sz="0" w:space="0" w:color="auto"/>
            <w:bottom w:val="none" w:sz="0" w:space="0" w:color="auto"/>
            <w:right w:val="none" w:sz="0" w:space="0" w:color="auto"/>
          </w:divBdr>
        </w:div>
        <w:div w:id="312757130">
          <w:marLeft w:val="994"/>
          <w:marRight w:val="0"/>
          <w:marTop w:val="86"/>
          <w:marBottom w:val="0"/>
          <w:divBdr>
            <w:top w:val="none" w:sz="0" w:space="0" w:color="auto"/>
            <w:left w:val="none" w:sz="0" w:space="0" w:color="auto"/>
            <w:bottom w:val="none" w:sz="0" w:space="0" w:color="auto"/>
            <w:right w:val="none" w:sz="0" w:space="0" w:color="auto"/>
          </w:divBdr>
        </w:div>
        <w:div w:id="822742829">
          <w:marLeft w:val="994"/>
          <w:marRight w:val="0"/>
          <w:marTop w:val="86"/>
          <w:marBottom w:val="0"/>
          <w:divBdr>
            <w:top w:val="none" w:sz="0" w:space="0" w:color="auto"/>
            <w:left w:val="none" w:sz="0" w:space="0" w:color="auto"/>
            <w:bottom w:val="none" w:sz="0" w:space="0" w:color="auto"/>
            <w:right w:val="none" w:sz="0" w:space="0" w:color="auto"/>
          </w:divBdr>
        </w:div>
        <w:div w:id="945427762">
          <w:marLeft w:val="994"/>
          <w:marRight w:val="0"/>
          <w:marTop w:val="86"/>
          <w:marBottom w:val="0"/>
          <w:divBdr>
            <w:top w:val="none" w:sz="0" w:space="0" w:color="auto"/>
            <w:left w:val="none" w:sz="0" w:space="0" w:color="auto"/>
            <w:bottom w:val="none" w:sz="0" w:space="0" w:color="auto"/>
            <w:right w:val="none" w:sz="0" w:space="0" w:color="auto"/>
          </w:divBdr>
        </w:div>
        <w:div w:id="1823159450">
          <w:marLeft w:val="994"/>
          <w:marRight w:val="0"/>
          <w:marTop w:val="86"/>
          <w:marBottom w:val="0"/>
          <w:divBdr>
            <w:top w:val="none" w:sz="0" w:space="0" w:color="auto"/>
            <w:left w:val="none" w:sz="0" w:space="0" w:color="auto"/>
            <w:bottom w:val="none" w:sz="0" w:space="0" w:color="auto"/>
            <w:right w:val="none" w:sz="0" w:space="0" w:color="auto"/>
          </w:divBdr>
        </w:div>
        <w:div w:id="2085449960">
          <w:marLeft w:val="994"/>
          <w:marRight w:val="0"/>
          <w:marTop w:val="86"/>
          <w:marBottom w:val="0"/>
          <w:divBdr>
            <w:top w:val="none" w:sz="0" w:space="0" w:color="auto"/>
            <w:left w:val="none" w:sz="0" w:space="0" w:color="auto"/>
            <w:bottom w:val="none" w:sz="0" w:space="0" w:color="auto"/>
            <w:right w:val="none" w:sz="0" w:space="0" w:color="auto"/>
          </w:divBdr>
        </w:div>
      </w:divsChild>
    </w:div>
    <w:div w:id="272321786">
      <w:bodyDiv w:val="1"/>
      <w:marLeft w:val="0"/>
      <w:marRight w:val="0"/>
      <w:marTop w:val="0"/>
      <w:marBottom w:val="0"/>
      <w:divBdr>
        <w:top w:val="none" w:sz="0" w:space="0" w:color="auto"/>
        <w:left w:val="none" w:sz="0" w:space="0" w:color="auto"/>
        <w:bottom w:val="none" w:sz="0" w:space="0" w:color="auto"/>
        <w:right w:val="none" w:sz="0" w:space="0" w:color="auto"/>
      </w:divBdr>
      <w:divsChild>
        <w:div w:id="446463959">
          <w:marLeft w:val="446"/>
          <w:marRight w:val="0"/>
          <w:marTop w:val="0"/>
          <w:marBottom w:val="0"/>
          <w:divBdr>
            <w:top w:val="none" w:sz="0" w:space="0" w:color="auto"/>
            <w:left w:val="none" w:sz="0" w:space="0" w:color="auto"/>
            <w:bottom w:val="none" w:sz="0" w:space="0" w:color="auto"/>
            <w:right w:val="none" w:sz="0" w:space="0" w:color="auto"/>
          </w:divBdr>
        </w:div>
        <w:div w:id="458188516">
          <w:marLeft w:val="446"/>
          <w:marRight w:val="0"/>
          <w:marTop w:val="0"/>
          <w:marBottom w:val="0"/>
          <w:divBdr>
            <w:top w:val="none" w:sz="0" w:space="0" w:color="auto"/>
            <w:left w:val="none" w:sz="0" w:space="0" w:color="auto"/>
            <w:bottom w:val="none" w:sz="0" w:space="0" w:color="auto"/>
            <w:right w:val="none" w:sz="0" w:space="0" w:color="auto"/>
          </w:divBdr>
        </w:div>
        <w:div w:id="1722552402">
          <w:marLeft w:val="446"/>
          <w:marRight w:val="0"/>
          <w:marTop w:val="0"/>
          <w:marBottom w:val="0"/>
          <w:divBdr>
            <w:top w:val="none" w:sz="0" w:space="0" w:color="auto"/>
            <w:left w:val="none" w:sz="0" w:space="0" w:color="auto"/>
            <w:bottom w:val="none" w:sz="0" w:space="0" w:color="auto"/>
            <w:right w:val="none" w:sz="0" w:space="0" w:color="auto"/>
          </w:divBdr>
        </w:div>
        <w:div w:id="1782528192">
          <w:marLeft w:val="446"/>
          <w:marRight w:val="0"/>
          <w:marTop w:val="0"/>
          <w:marBottom w:val="0"/>
          <w:divBdr>
            <w:top w:val="none" w:sz="0" w:space="0" w:color="auto"/>
            <w:left w:val="none" w:sz="0" w:space="0" w:color="auto"/>
            <w:bottom w:val="none" w:sz="0" w:space="0" w:color="auto"/>
            <w:right w:val="none" w:sz="0" w:space="0" w:color="auto"/>
          </w:divBdr>
        </w:div>
      </w:divsChild>
    </w:div>
    <w:div w:id="276565396">
      <w:bodyDiv w:val="1"/>
      <w:marLeft w:val="0"/>
      <w:marRight w:val="0"/>
      <w:marTop w:val="0"/>
      <w:marBottom w:val="0"/>
      <w:divBdr>
        <w:top w:val="none" w:sz="0" w:space="0" w:color="auto"/>
        <w:left w:val="none" w:sz="0" w:space="0" w:color="auto"/>
        <w:bottom w:val="none" w:sz="0" w:space="0" w:color="auto"/>
        <w:right w:val="none" w:sz="0" w:space="0" w:color="auto"/>
      </w:divBdr>
    </w:div>
    <w:div w:id="299648811">
      <w:bodyDiv w:val="1"/>
      <w:marLeft w:val="0"/>
      <w:marRight w:val="0"/>
      <w:marTop w:val="0"/>
      <w:marBottom w:val="0"/>
      <w:divBdr>
        <w:top w:val="none" w:sz="0" w:space="0" w:color="auto"/>
        <w:left w:val="none" w:sz="0" w:space="0" w:color="auto"/>
        <w:bottom w:val="none" w:sz="0" w:space="0" w:color="auto"/>
        <w:right w:val="none" w:sz="0" w:space="0" w:color="auto"/>
      </w:divBdr>
      <w:divsChild>
        <w:div w:id="1595091124">
          <w:marLeft w:val="547"/>
          <w:marRight w:val="0"/>
          <w:marTop w:val="0"/>
          <w:marBottom w:val="0"/>
          <w:divBdr>
            <w:top w:val="none" w:sz="0" w:space="0" w:color="auto"/>
            <w:left w:val="none" w:sz="0" w:space="0" w:color="auto"/>
            <w:bottom w:val="none" w:sz="0" w:space="0" w:color="auto"/>
            <w:right w:val="none" w:sz="0" w:space="0" w:color="auto"/>
          </w:divBdr>
        </w:div>
      </w:divsChild>
    </w:div>
    <w:div w:id="303242270">
      <w:bodyDiv w:val="1"/>
      <w:marLeft w:val="0"/>
      <w:marRight w:val="0"/>
      <w:marTop w:val="0"/>
      <w:marBottom w:val="0"/>
      <w:divBdr>
        <w:top w:val="none" w:sz="0" w:space="0" w:color="auto"/>
        <w:left w:val="none" w:sz="0" w:space="0" w:color="auto"/>
        <w:bottom w:val="none" w:sz="0" w:space="0" w:color="auto"/>
        <w:right w:val="none" w:sz="0" w:space="0" w:color="auto"/>
      </w:divBdr>
      <w:divsChild>
        <w:div w:id="1269770967">
          <w:marLeft w:val="547"/>
          <w:marRight w:val="0"/>
          <w:marTop w:val="0"/>
          <w:marBottom w:val="0"/>
          <w:divBdr>
            <w:top w:val="none" w:sz="0" w:space="0" w:color="auto"/>
            <w:left w:val="none" w:sz="0" w:space="0" w:color="auto"/>
            <w:bottom w:val="none" w:sz="0" w:space="0" w:color="auto"/>
            <w:right w:val="none" w:sz="0" w:space="0" w:color="auto"/>
          </w:divBdr>
        </w:div>
      </w:divsChild>
    </w:div>
    <w:div w:id="303587059">
      <w:bodyDiv w:val="1"/>
      <w:marLeft w:val="0"/>
      <w:marRight w:val="0"/>
      <w:marTop w:val="0"/>
      <w:marBottom w:val="0"/>
      <w:divBdr>
        <w:top w:val="none" w:sz="0" w:space="0" w:color="auto"/>
        <w:left w:val="none" w:sz="0" w:space="0" w:color="auto"/>
        <w:bottom w:val="none" w:sz="0" w:space="0" w:color="auto"/>
        <w:right w:val="none" w:sz="0" w:space="0" w:color="auto"/>
      </w:divBdr>
    </w:div>
    <w:div w:id="309411206">
      <w:bodyDiv w:val="1"/>
      <w:marLeft w:val="0"/>
      <w:marRight w:val="0"/>
      <w:marTop w:val="0"/>
      <w:marBottom w:val="0"/>
      <w:divBdr>
        <w:top w:val="none" w:sz="0" w:space="0" w:color="auto"/>
        <w:left w:val="none" w:sz="0" w:space="0" w:color="auto"/>
        <w:bottom w:val="none" w:sz="0" w:space="0" w:color="auto"/>
        <w:right w:val="none" w:sz="0" w:space="0" w:color="auto"/>
      </w:divBdr>
    </w:div>
    <w:div w:id="322046233">
      <w:bodyDiv w:val="1"/>
      <w:marLeft w:val="0"/>
      <w:marRight w:val="0"/>
      <w:marTop w:val="0"/>
      <w:marBottom w:val="0"/>
      <w:divBdr>
        <w:top w:val="none" w:sz="0" w:space="0" w:color="auto"/>
        <w:left w:val="none" w:sz="0" w:space="0" w:color="auto"/>
        <w:bottom w:val="none" w:sz="0" w:space="0" w:color="auto"/>
        <w:right w:val="none" w:sz="0" w:space="0" w:color="auto"/>
      </w:divBdr>
    </w:div>
    <w:div w:id="326786594">
      <w:bodyDiv w:val="1"/>
      <w:marLeft w:val="0"/>
      <w:marRight w:val="0"/>
      <w:marTop w:val="0"/>
      <w:marBottom w:val="0"/>
      <w:divBdr>
        <w:top w:val="none" w:sz="0" w:space="0" w:color="auto"/>
        <w:left w:val="none" w:sz="0" w:space="0" w:color="auto"/>
        <w:bottom w:val="none" w:sz="0" w:space="0" w:color="auto"/>
        <w:right w:val="none" w:sz="0" w:space="0" w:color="auto"/>
      </w:divBdr>
    </w:div>
    <w:div w:id="358355087">
      <w:bodyDiv w:val="1"/>
      <w:marLeft w:val="0"/>
      <w:marRight w:val="0"/>
      <w:marTop w:val="0"/>
      <w:marBottom w:val="0"/>
      <w:divBdr>
        <w:top w:val="none" w:sz="0" w:space="0" w:color="auto"/>
        <w:left w:val="none" w:sz="0" w:space="0" w:color="auto"/>
        <w:bottom w:val="none" w:sz="0" w:space="0" w:color="auto"/>
        <w:right w:val="none" w:sz="0" w:space="0" w:color="auto"/>
      </w:divBdr>
    </w:div>
    <w:div w:id="362243870">
      <w:bodyDiv w:val="1"/>
      <w:marLeft w:val="0"/>
      <w:marRight w:val="0"/>
      <w:marTop w:val="0"/>
      <w:marBottom w:val="0"/>
      <w:divBdr>
        <w:top w:val="none" w:sz="0" w:space="0" w:color="auto"/>
        <w:left w:val="none" w:sz="0" w:space="0" w:color="auto"/>
        <w:bottom w:val="none" w:sz="0" w:space="0" w:color="auto"/>
        <w:right w:val="none" w:sz="0" w:space="0" w:color="auto"/>
      </w:divBdr>
      <w:divsChild>
        <w:div w:id="379283791">
          <w:marLeft w:val="446"/>
          <w:marRight w:val="0"/>
          <w:marTop w:val="0"/>
          <w:marBottom w:val="0"/>
          <w:divBdr>
            <w:top w:val="none" w:sz="0" w:space="0" w:color="auto"/>
            <w:left w:val="none" w:sz="0" w:space="0" w:color="auto"/>
            <w:bottom w:val="none" w:sz="0" w:space="0" w:color="auto"/>
            <w:right w:val="none" w:sz="0" w:space="0" w:color="auto"/>
          </w:divBdr>
        </w:div>
        <w:div w:id="1607732799">
          <w:marLeft w:val="1166"/>
          <w:marRight w:val="0"/>
          <w:marTop w:val="0"/>
          <w:marBottom w:val="0"/>
          <w:divBdr>
            <w:top w:val="none" w:sz="0" w:space="0" w:color="auto"/>
            <w:left w:val="none" w:sz="0" w:space="0" w:color="auto"/>
            <w:bottom w:val="none" w:sz="0" w:space="0" w:color="auto"/>
            <w:right w:val="none" w:sz="0" w:space="0" w:color="auto"/>
          </w:divBdr>
        </w:div>
      </w:divsChild>
    </w:div>
    <w:div w:id="390202505">
      <w:bodyDiv w:val="1"/>
      <w:marLeft w:val="0"/>
      <w:marRight w:val="0"/>
      <w:marTop w:val="0"/>
      <w:marBottom w:val="0"/>
      <w:divBdr>
        <w:top w:val="none" w:sz="0" w:space="0" w:color="auto"/>
        <w:left w:val="none" w:sz="0" w:space="0" w:color="auto"/>
        <w:bottom w:val="none" w:sz="0" w:space="0" w:color="auto"/>
        <w:right w:val="none" w:sz="0" w:space="0" w:color="auto"/>
      </w:divBdr>
      <w:divsChild>
        <w:div w:id="815535196">
          <w:marLeft w:val="1267"/>
          <w:marRight w:val="0"/>
          <w:marTop w:val="0"/>
          <w:marBottom w:val="168"/>
          <w:divBdr>
            <w:top w:val="none" w:sz="0" w:space="0" w:color="auto"/>
            <w:left w:val="none" w:sz="0" w:space="0" w:color="auto"/>
            <w:bottom w:val="none" w:sz="0" w:space="0" w:color="auto"/>
            <w:right w:val="none" w:sz="0" w:space="0" w:color="auto"/>
          </w:divBdr>
        </w:div>
      </w:divsChild>
    </w:div>
    <w:div w:id="397091811">
      <w:bodyDiv w:val="1"/>
      <w:marLeft w:val="0"/>
      <w:marRight w:val="0"/>
      <w:marTop w:val="0"/>
      <w:marBottom w:val="0"/>
      <w:divBdr>
        <w:top w:val="none" w:sz="0" w:space="0" w:color="auto"/>
        <w:left w:val="none" w:sz="0" w:space="0" w:color="auto"/>
        <w:bottom w:val="none" w:sz="0" w:space="0" w:color="auto"/>
        <w:right w:val="none" w:sz="0" w:space="0" w:color="auto"/>
      </w:divBdr>
    </w:div>
    <w:div w:id="398674976">
      <w:bodyDiv w:val="1"/>
      <w:marLeft w:val="0"/>
      <w:marRight w:val="0"/>
      <w:marTop w:val="0"/>
      <w:marBottom w:val="0"/>
      <w:divBdr>
        <w:top w:val="none" w:sz="0" w:space="0" w:color="auto"/>
        <w:left w:val="none" w:sz="0" w:space="0" w:color="auto"/>
        <w:bottom w:val="none" w:sz="0" w:space="0" w:color="auto"/>
        <w:right w:val="none" w:sz="0" w:space="0" w:color="auto"/>
      </w:divBdr>
      <w:divsChild>
        <w:div w:id="179245161">
          <w:marLeft w:val="547"/>
          <w:marRight w:val="0"/>
          <w:marTop w:val="0"/>
          <w:marBottom w:val="0"/>
          <w:divBdr>
            <w:top w:val="none" w:sz="0" w:space="0" w:color="auto"/>
            <w:left w:val="none" w:sz="0" w:space="0" w:color="auto"/>
            <w:bottom w:val="none" w:sz="0" w:space="0" w:color="auto"/>
            <w:right w:val="none" w:sz="0" w:space="0" w:color="auto"/>
          </w:divBdr>
        </w:div>
        <w:div w:id="903494062">
          <w:marLeft w:val="547"/>
          <w:marRight w:val="0"/>
          <w:marTop w:val="0"/>
          <w:marBottom w:val="0"/>
          <w:divBdr>
            <w:top w:val="none" w:sz="0" w:space="0" w:color="auto"/>
            <w:left w:val="none" w:sz="0" w:space="0" w:color="auto"/>
            <w:bottom w:val="none" w:sz="0" w:space="0" w:color="auto"/>
            <w:right w:val="none" w:sz="0" w:space="0" w:color="auto"/>
          </w:divBdr>
        </w:div>
      </w:divsChild>
    </w:div>
    <w:div w:id="418720275">
      <w:bodyDiv w:val="1"/>
      <w:marLeft w:val="0"/>
      <w:marRight w:val="0"/>
      <w:marTop w:val="0"/>
      <w:marBottom w:val="0"/>
      <w:divBdr>
        <w:top w:val="none" w:sz="0" w:space="0" w:color="auto"/>
        <w:left w:val="none" w:sz="0" w:space="0" w:color="auto"/>
        <w:bottom w:val="none" w:sz="0" w:space="0" w:color="auto"/>
        <w:right w:val="none" w:sz="0" w:space="0" w:color="auto"/>
      </w:divBdr>
    </w:div>
    <w:div w:id="440489498">
      <w:bodyDiv w:val="1"/>
      <w:marLeft w:val="0"/>
      <w:marRight w:val="0"/>
      <w:marTop w:val="0"/>
      <w:marBottom w:val="0"/>
      <w:divBdr>
        <w:top w:val="none" w:sz="0" w:space="0" w:color="auto"/>
        <w:left w:val="none" w:sz="0" w:space="0" w:color="auto"/>
        <w:bottom w:val="none" w:sz="0" w:space="0" w:color="auto"/>
        <w:right w:val="none" w:sz="0" w:space="0" w:color="auto"/>
      </w:divBdr>
      <w:divsChild>
        <w:div w:id="466825734">
          <w:marLeft w:val="547"/>
          <w:marRight w:val="0"/>
          <w:marTop w:val="0"/>
          <w:marBottom w:val="0"/>
          <w:divBdr>
            <w:top w:val="none" w:sz="0" w:space="0" w:color="auto"/>
            <w:left w:val="none" w:sz="0" w:space="0" w:color="auto"/>
            <w:bottom w:val="none" w:sz="0" w:space="0" w:color="auto"/>
            <w:right w:val="none" w:sz="0" w:space="0" w:color="auto"/>
          </w:divBdr>
        </w:div>
      </w:divsChild>
    </w:div>
    <w:div w:id="460802906">
      <w:bodyDiv w:val="1"/>
      <w:marLeft w:val="0"/>
      <w:marRight w:val="0"/>
      <w:marTop w:val="0"/>
      <w:marBottom w:val="0"/>
      <w:divBdr>
        <w:top w:val="none" w:sz="0" w:space="0" w:color="auto"/>
        <w:left w:val="none" w:sz="0" w:space="0" w:color="auto"/>
        <w:bottom w:val="none" w:sz="0" w:space="0" w:color="auto"/>
        <w:right w:val="none" w:sz="0" w:space="0" w:color="auto"/>
      </w:divBdr>
    </w:div>
    <w:div w:id="462425419">
      <w:bodyDiv w:val="1"/>
      <w:marLeft w:val="0"/>
      <w:marRight w:val="0"/>
      <w:marTop w:val="0"/>
      <w:marBottom w:val="0"/>
      <w:divBdr>
        <w:top w:val="none" w:sz="0" w:space="0" w:color="auto"/>
        <w:left w:val="none" w:sz="0" w:space="0" w:color="auto"/>
        <w:bottom w:val="none" w:sz="0" w:space="0" w:color="auto"/>
        <w:right w:val="none" w:sz="0" w:space="0" w:color="auto"/>
      </w:divBdr>
    </w:div>
    <w:div w:id="462693921">
      <w:bodyDiv w:val="1"/>
      <w:marLeft w:val="0"/>
      <w:marRight w:val="0"/>
      <w:marTop w:val="0"/>
      <w:marBottom w:val="0"/>
      <w:divBdr>
        <w:top w:val="none" w:sz="0" w:space="0" w:color="auto"/>
        <w:left w:val="none" w:sz="0" w:space="0" w:color="auto"/>
        <w:bottom w:val="none" w:sz="0" w:space="0" w:color="auto"/>
        <w:right w:val="none" w:sz="0" w:space="0" w:color="auto"/>
      </w:divBdr>
      <w:divsChild>
        <w:div w:id="920941814">
          <w:marLeft w:val="720"/>
          <w:marRight w:val="0"/>
          <w:marTop w:val="140"/>
          <w:marBottom w:val="0"/>
          <w:divBdr>
            <w:top w:val="none" w:sz="0" w:space="0" w:color="auto"/>
            <w:left w:val="none" w:sz="0" w:space="0" w:color="auto"/>
            <w:bottom w:val="none" w:sz="0" w:space="0" w:color="auto"/>
            <w:right w:val="none" w:sz="0" w:space="0" w:color="auto"/>
          </w:divBdr>
        </w:div>
      </w:divsChild>
    </w:div>
    <w:div w:id="468591674">
      <w:bodyDiv w:val="1"/>
      <w:marLeft w:val="0"/>
      <w:marRight w:val="0"/>
      <w:marTop w:val="0"/>
      <w:marBottom w:val="0"/>
      <w:divBdr>
        <w:top w:val="none" w:sz="0" w:space="0" w:color="auto"/>
        <w:left w:val="none" w:sz="0" w:space="0" w:color="auto"/>
        <w:bottom w:val="none" w:sz="0" w:space="0" w:color="auto"/>
        <w:right w:val="none" w:sz="0" w:space="0" w:color="auto"/>
      </w:divBdr>
    </w:div>
    <w:div w:id="490566543">
      <w:bodyDiv w:val="1"/>
      <w:marLeft w:val="0"/>
      <w:marRight w:val="0"/>
      <w:marTop w:val="0"/>
      <w:marBottom w:val="0"/>
      <w:divBdr>
        <w:top w:val="none" w:sz="0" w:space="0" w:color="auto"/>
        <w:left w:val="none" w:sz="0" w:space="0" w:color="auto"/>
        <w:bottom w:val="none" w:sz="0" w:space="0" w:color="auto"/>
        <w:right w:val="none" w:sz="0" w:space="0" w:color="auto"/>
      </w:divBdr>
    </w:div>
    <w:div w:id="511182309">
      <w:bodyDiv w:val="1"/>
      <w:marLeft w:val="0"/>
      <w:marRight w:val="0"/>
      <w:marTop w:val="0"/>
      <w:marBottom w:val="0"/>
      <w:divBdr>
        <w:top w:val="none" w:sz="0" w:space="0" w:color="auto"/>
        <w:left w:val="none" w:sz="0" w:space="0" w:color="auto"/>
        <w:bottom w:val="none" w:sz="0" w:space="0" w:color="auto"/>
        <w:right w:val="none" w:sz="0" w:space="0" w:color="auto"/>
      </w:divBdr>
      <w:divsChild>
        <w:div w:id="1292982025">
          <w:marLeft w:val="547"/>
          <w:marRight w:val="0"/>
          <w:marTop w:val="0"/>
          <w:marBottom w:val="0"/>
          <w:divBdr>
            <w:top w:val="none" w:sz="0" w:space="0" w:color="auto"/>
            <w:left w:val="none" w:sz="0" w:space="0" w:color="auto"/>
            <w:bottom w:val="none" w:sz="0" w:space="0" w:color="auto"/>
            <w:right w:val="none" w:sz="0" w:space="0" w:color="auto"/>
          </w:divBdr>
        </w:div>
        <w:div w:id="1602178408">
          <w:marLeft w:val="547"/>
          <w:marRight w:val="0"/>
          <w:marTop w:val="0"/>
          <w:marBottom w:val="0"/>
          <w:divBdr>
            <w:top w:val="none" w:sz="0" w:space="0" w:color="auto"/>
            <w:left w:val="none" w:sz="0" w:space="0" w:color="auto"/>
            <w:bottom w:val="none" w:sz="0" w:space="0" w:color="auto"/>
            <w:right w:val="none" w:sz="0" w:space="0" w:color="auto"/>
          </w:divBdr>
        </w:div>
      </w:divsChild>
    </w:div>
    <w:div w:id="511842891">
      <w:bodyDiv w:val="1"/>
      <w:marLeft w:val="0"/>
      <w:marRight w:val="0"/>
      <w:marTop w:val="0"/>
      <w:marBottom w:val="0"/>
      <w:divBdr>
        <w:top w:val="none" w:sz="0" w:space="0" w:color="auto"/>
        <w:left w:val="none" w:sz="0" w:space="0" w:color="auto"/>
        <w:bottom w:val="none" w:sz="0" w:space="0" w:color="auto"/>
        <w:right w:val="none" w:sz="0" w:space="0" w:color="auto"/>
      </w:divBdr>
    </w:div>
    <w:div w:id="516778098">
      <w:bodyDiv w:val="1"/>
      <w:marLeft w:val="0"/>
      <w:marRight w:val="0"/>
      <w:marTop w:val="0"/>
      <w:marBottom w:val="0"/>
      <w:divBdr>
        <w:top w:val="none" w:sz="0" w:space="0" w:color="auto"/>
        <w:left w:val="none" w:sz="0" w:space="0" w:color="auto"/>
        <w:bottom w:val="none" w:sz="0" w:space="0" w:color="auto"/>
        <w:right w:val="none" w:sz="0" w:space="0" w:color="auto"/>
      </w:divBdr>
    </w:div>
    <w:div w:id="522286110">
      <w:bodyDiv w:val="1"/>
      <w:marLeft w:val="0"/>
      <w:marRight w:val="0"/>
      <w:marTop w:val="0"/>
      <w:marBottom w:val="0"/>
      <w:divBdr>
        <w:top w:val="none" w:sz="0" w:space="0" w:color="auto"/>
        <w:left w:val="none" w:sz="0" w:space="0" w:color="auto"/>
        <w:bottom w:val="none" w:sz="0" w:space="0" w:color="auto"/>
        <w:right w:val="none" w:sz="0" w:space="0" w:color="auto"/>
      </w:divBdr>
    </w:div>
    <w:div w:id="530534684">
      <w:bodyDiv w:val="1"/>
      <w:marLeft w:val="0"/>
      <w:marRight w:val="0"/>
      <w:marTop w:val="0"/>
      <w:marBottom w:val="0"/>
      <w:divBdr>
        <w:top w:val="none" w:sz="0" w:space="0" w:color="auto"/>
        <w:left w:val="none" w:sz="0" w:space="0" w:color="auto"/>
        <w:bottom w:val="none" w:sz="0" w:space="0" w:color="auto"/>
        <w:right w:val="none" w:sz="0" w:space="0" w:color="auto"/>
      </w:divBdr>
      <w:divsChild>
        <w:div w:id="2055422251">
          <w:marLeft w:val="547"/>
          <w:marRight w:val="0"/>
          <w:marTop w:val="0"/>
          <w:marBottom w:val="0"/>
          <w:divBdr>
            <w:top w:val="none" w:sz="0" w:space="0" w:color="auto"/>
            <w:left w:val="none" w:sz="0" w:space="0" w:color="auto"/>
            <w:bottom w:val="none" w:sz="0" w:space="0" w:color="auto"/>
            <w:right w:val="none" w:sz="0" w:space="0" w:color="auto"/>
          </w:divBdr>
        </w:div>
      </w:divsChild>
    </w:div>
    <w:div w:id="531768495">
      <w:bodyDiv w:val="1"/>
      <w:marLeft w:val="0"/>
      <w:marRight w:val="0"/>
      <w:marTop w:val="0"/>
      <w:marBottom w:val="0"/>
      <w:divBdr>
        <w:top w:val="none" w:sz="0" w:space="0" w:color="auto"/>
        <w:left w:val="none" w:sz="0" w:space="0" w:color="auto"/>
        <w:bottom w:val="none" w:sz="0" w:space="0" w:color="auto"/>
        <w:right w:val="none" w:sz="0" w:space="0" w:color="auto"/>
      </w:divBdr>
    </w:div>
    <w:div w:id="532504013">
      <w:bodyDiv w:val="1"/>
      <w:marLeft w:val="0"/>
      <w:marRight w:val="0"/>
      <w:marTop w:val="0"/>
      <w:marBottom w:val="0"/>
      <w:divBdr>
        <w:top w:val="none" w:sz="0" w:space="0" w:color="auto"/>
        <w:left w:val="none" w:sz="0" w:space="0" w:color="auto"/>
        <w:bottom w:val="none" w:sz="0" w:space="0" w:color="auto"/>
        <w:right w:val="none" w:sz="0" w:space="0" w:color="auto"/>
      </w:divBdr>
      <w:divsChild>
        <w:div w:id="147478480">
          <w:marLeft w:val="547"/>
          <w:marRight w:val="0"/>
          <w:marTop w:val="0"/>
          <w:marBottom w:val="0"/>
          <w:divBdr>
            <w:top w:val="none" w:sz="0" w:space="0" w:color="auto"/>
            <w:left w:val="none" w:sz="0" w:space="0" w:color="auto"/>
            <w:bottom w:val="none" w:sz="0" w:space="0" w:color="auto"/>
            <w:right w:val="none" w:sz="0" w:space="0" w:color="auto"/>
          </w:divBdr>
        </w:div>
        <w:div w:id="2017882007">
          <w:marLeft w:val="547"/>
          <w:marRight w:val="0"/>
          <w:marTop w:val="0"/>
          <w:marBottom w:val="0"/>
          <w:divBdr>
            <w:top w:val="none" w:sz="0" w:space="0" w:color="auto"/>
            <w:left w:val="none" w:sz="0" w:space="0" w:color="auto"/>
            <w:bottom w:val="none" w:sz="0" w:space="0" w:color="auto"/>
            <w:right w:val="none" w:sz="0" w:space="0" w:color="auto"/>
          </w:divBdr>
        </w:div>
      </w:divsChild>
    </w:div>
    <w:div w:id="535897803">
      <w:bodyDiv w:val="1"/>
      <w:marLeft w:val="0"/>
      <w:marRight w:val="0"/>
      <w:marTop w:val="0"/>
      <w:marBottom w:val="0"/>
      <w:divBdr>
        <w:top w:val="none" w:sz="0" w:space="0" w:color="auto"/>
        <w:left w:val="none" w:sz="0" w:space="0" w:color="auto"/>
        <w:bottom w:val="none" w:sz="0" w:space="0" w:color="auto"/>
        <w:right w:val="none" w:sz="0" w:space="0" w:color="auto"/>
      </w:divBdr>
    </w:div>
    <w:div w:id="536892051">
      <w:bodyDiv w:val="1"/>
      <w:marLeft w:val="0"/>
      <w:marRight w:val="0"/>
      <w:marTop w:val="0"/>
      <w:marBottom w:val="0"/>
      <w:divBdr>
        <w:top w:val="none" w:sz="0" w:space="0" w:color="auto"/>
        <w:left w:val="none" w:sz="0" w:space="0" w:color="auto"/>
        <w:bottom w:val="none" w:sz="0" w:space="0" w:color="auto"/>
        <w:right w:val="none" w:sz="0" w:space="0" w:color="auto"/>
      </w:divBdr>
    </w:div>
    <w:div w:id="537208568">
      <w:bodyDiv w:val="1"/>
      <w:marLeft w:val="0"/>
      <w:marRight w:val="0"/>
      <w:marTop w:val="0"/>
      <w:marBottom w:val="0"/>
      <w:divBdr>
        <w:top w:val="none" w:sz="0" w:space="0" w:color="auto"/>
        <w:left w:val="none" w:sz="0" w:space="0" w:color="auto"/>
        <w:bottom w:val="none" w:sz="0" w:space="0" w:color="auto"/>
        <w:right w:val="none" w:sz="0" w:space="0" w:color="auto"/>
      </w:divBdr>
    </w:div>
    <w:div w:id="537592972">
      <w:bodyDiv w:val="1"/>
      <w:marLeft w:val="0"/>
      <w:marRight w:val="0"/>
      <w:marTop w:val="0"/>
      <w:marBottom w:val="0"/>
      <w:divBdr>
        <w:top w:val="none" w:sz="0" w:space="0" w:color="auto"/>
        <w:left w:val="none" w:sz="0" w:space="0" w:color="auto"/>
        <w:bottom w:val="none" w:sz="0" w:space="0" w:color="auto"/>
        <w:right w:val="none" w:sz="0" w:space="0" w:color="auto"/>
      </w:divBdr>
    </w:div>
    <w:div w:id="539825653">
      <w:bodyDiv w:val="1"/>
      <w:marLeft w:val="0"/>
      <w:marRight w:val="0"/>
      <w:marTop w:val="0"/>
      <w:marBottom w:val="0"/>
      <w:divBdr>
        <w:top w:val="none" w:sz="0" w:space="0" w:color="auto"/>
        <w:left w:val="none" w:sz="0" w:space="0" w:color="auto"/>
        <w:bottom w:val="none" w:sz="0" w:space="0" w:color="auto"/>
        <w:right w:val="none" w:sz="0" w:space="0" w:color="auto"/>
      </w:divBdr>
    </w:div>
    <w:div w:id="547566843">
      <w:bodyDiv w:val="1"/>
      <w:marLeft w:val="0"/>
      <w:marRight w:val="0"/>
      <w:marTop w:val="0"/>
      <w:marBottom w:val="0"/>
      <w:divBdr>
        <w:top w:val="none" w:sz="0" w:space="0" w:color="auto"/>
        <w:left w:val="none" w:sz="0" w:space="0" w:color="auto"/>
        <w:bottom w:val="none" w:sz="0" w:space="0" w:color="auto"/>
        <w:right w:val="none" w:sz="0" w:space="0" w:color="auto"/>
      </w:divBdr>
    </w:div>
    <w:div w:id="549461187">
      <w:bodyDiv w:val="1"/>
      <w:marLeft w:val="0"/>
      <w:marRight w:val="0"/>
      <w:marTop w:val="0"/>
      <w:marBottom w:val="0"/>
      <w:divBdr>
        <w:top w:val="none" w:sz="0" w:space="0" w:color="auto"/>
        <w:left w:val="none" w:sz="0" w:space="0" w:color="auto"/>
        <w:bottom w:val="none" w:sz="0" w:space="0" w:color="auto"/>
        <w:right w:val="none" w:sz="0" w:space="0" w:color="auto"/>
      </w:divBdr>
      <w:divsChild>
        <w:div w:id="1339229705">
          <w:marLeft w:val="0"/>
          <w:marRight w:val="0"/>
          <w:marTop w:val="0"/>
          <w:marBottom w:val="0"/>
          <w:divBdr>
            <w:top w:val="none" w:sz="0" w:space="0" w:color="auto"/>
            <w:left w:val="none" w:sz="0" w:space="0" w:color="auto"/>
            <w:bottom w:val="none" w:sz="0" w:space="0" w:color="auto"/>
            <w:right w:val="none" w:sz="0" w:space="0" w:color="auto"/>
          </w:divBdr>
        </w:div>
      </w:divsChild>
    </w:div>
    <w:div w:id="551700522">
      <w:bodyDiv w:val="1"/>
      <w:marLeft w:val="0"/>
      <w:marRight w:val="0"/>
      <w:marTop w:val="0"/>
      <w:marBottom w:val="0"/>
      <w:divBdr>
        <w:top w:val="none" w:sz="0" w:space="0" w:color="auto"/>
        <w:left w:val="none" w:sz="0" w:space="0" w:color="auto"/>
        <w:bottom w:val="none" w:sz="0" w:space="0" w:color="auto"/>
        <w:right w:val="none" w:sz="0" w:space="0" w:color="auto"/>
      </w:divBdr>
    </w:div>
    <w:div w:id="552547892">
      <w:bodyDiv w:val="1"/>
      <w:marLeft w:val="0"/>
      <w:marRight w:val="0"/>
      <w:marTop w:val="0"/>
      <w:marBottom w:val="0"/>
      <w:divBdr>
        <w:top w:val="none" w:sz="0" w:space="0" w:color="auto"/>
        <w:left w:val="none" w:sz="0" w:space="0" w:color="auto"/>
        <w:bottom w:val="none" w:sz="0" w:space="0" w:color="auto"/>
        <w:right w:val="none" w:sz="0" w:space="0" w:color="auto"/>
      </w:divBdr>
      <w:divsChild>
        <w:div w:id="327054625">
          <w:marLeft w:val="360"/>
          <w:marRight w:val="0"/>
          <w:marTop w:val="0"/>
          <w:marBottom w:val="0"/>
          <w:divBdr>
            <w:top w:val="none" w:sz="0" w:space="0" w:color="auto"/>
            <w:left w:val="none" w:sz="0" w:space="0" w:color="auto"/>
            <w:bottom w:val="none" w:sz="0" w:space="0" w:color="auto"/>
            <w:right w:val="none" w:sz="0" w:space="0" w:color="auto"/>
          </w:divBdr>
        </w:div>
        <w:div w:id="475490928">
          <w:marLeft w:val="360"/>
          <w:marRight w:val="0"/>
          <w:marTop w:val="0"/>
          <w:marBottom w:val="0"/>
          <w:divBdr>
            <w:top w:val="none" w:sz="0" w:space="0" w:color="auto"/>
            <w:left w:val="none" w:sz="0" w:space="0" w:color="auto"/>
            <w:bottom w:val="none" w:sz="0" w:space="0" w:color="auto"/>
            <w:right w:val="none" w:sz="0" w:space="0" w:color="auto"/>
          </w:divBdr>
        </w:div>
        <w:div w:id="1832719574">
          <w:marLeft w:val="360"/>
          <w:marRight w:val="0"/>
          <w:marTop w:val="0"/>
          <w:marBottom w:val="0"/>
          <w:divBdr>
            <w:top w:val="none" w:sz="0" w:space="0" w:color="auto"/>
            <w:left w:val="none" w:sz="0" w:space="0" w:color="auto"/>
            <w:bottom w:val="none" w:sz="0" w:space="0" w:color="auto"/>
            <w:right w:val="none" w:sz="0" w:space="0" w:color="auto"/>
          </w:divBdr>
        </w:div>
        <w:div w:id="2091930067">
          <w:marLeft w:val="360"/>
          <w:marRight w:val="0"/>
          <w:marTop w:val="0"/>
          <w:marBottom w:val="0"/>
          <w:divBdr>
            <w:top w:val="none" w:sz="0" w:space="0" w:color="auto"/>
            <w:left w:val="none" w:sz="0" w:space="0" w:color="auto"/>
            <w:bottom w:val="none" w:sz="0" w:space="0" w:color="auto"/>
            <w:right w:val="none" w:sz="0" w:space="0" w:color="auto"/>
          </w:divBdr>
        </w:div>
      </w:divsChild>
    </w:div>
    <w:div w:id="553932515">
      <w:bodyDiv w:val="1"/>
      <w:marLeft w:val="0"/>
      <w:marRight w:val="0"/>
      <w:marTop w:val="0"/>
      <w:marBottom w:val="0"/>
      <w:divBdr>
        <w:top w:val="none" w:sz="0" w:space="0" w:color="auto"/>
        <w:left w:val="none" w:sz="0" w:space="0" w:color="auto"/>
        <w:bottom w:val="none" w:sz="0" w:space="0" w:color="auto"/>
        <w:right w:val="none" w:sz="0" w:space="0" w:color="auto"/>
      </w:divBdr>
      <w:divsChild>
        <w:div w:id="448281505">
          <w:marLeft w:val="547"/>
          <w:marRight w:val="0"/>
          <w:marTop w:val="0"/>
          <w:marBottom w:val="0"/>
          <w:divBdr>
            <w:top w:val="none" w:sz="0" w:space="0" w:color="auto"/>
            <w:left w:val="none" w:sz="0" w:space="0" w:color="auto"/>
            <w:bottom w:val="none" w:sz="0" w:space="0" w:color="auto"/>
            <w:right w:val="none" w:sz="0" w:space="0" w:color="auto"/>
          </w:divBdr>
        </w:div>
      </w:divsChild>
    </w:div>
    <w:div w:id="558856861">
      <w:bodyDiv w:val="1"/>
      <w:marLeft w:val="0"/>
      <w:marRight w:val="0"/>
      <w:marTop w:val="0"/>
      <w:marBottom w:val="0"/>
      <w:divBdr>
        <w:top w:val="none" w:sz="0" w:space="0" w:color="auto"/>
        <w:left w:val="none" w:sz="0" w:space="0" w:color="auto"/>
        <w:bottom w:val="none" w:sz="0" w:space="0" w:color="auto"/>
        <w:right w:val="none" w:sz="0" w:space="0" w:color="auto"/>
      </w:divBdr>
    </w:div>
    <w:div w:id="561334575">
      <w:bodyDiv w:val="1"/>
      <w:marLeft w:val="0"/>
      <w:marRight w:val="0"/>
      <w:marTop w:val="0"/>
      <w:marBottom w:val="0"/>
      <w:divBdr>
        <w:top w:val="none" w:sz="0" w:space="0" w:color="auto"/>
        <w:left w:val="none" w:sz="0" w:space="0" w:color="auto"/>
        <w:bottom w:val="none" w:sz="0" w:space="0" w:color="auto"/>
        <w:right w:val="none" w:sz="0" w:space="0" w:color="auto"/>
      </w:divBdr>
    </w:div>
    <w:div w:id="562721978">
      <w:bodyDiv w:val="1"/>
      <w:marLeft w:val="0"/>
      <w:marRight w:val="0"/>
      <w:marTop w:val="0"/>
      <w:marBottom w:val="0"/>
      <w:divBdr>
        <w:top w:val="none" w:sz="0" w:space="0" w:color="auto"/>
        <w:left w:val="none" w:sz="0" w:space="0" w:color="auto"/>
        <w:bottom w:val="none" w:sz="0" w:space="0" w:color="auto"/>
        <w:right w:val="none" w:sz="0" w:space="0" w:color="auto"/>
      </w:divBdr>
      <w:divsChild>
        <w:div w:id="1523741445">
          <w:marLeft w:val="720"/>
          <w:marRight w:val="0"/>
          <w:marTop w:val="140"/>
          <w:marBottom w:val="120"/>
          <w:divBdr>
            <w:top w:val="none" w:sz="0" w:space="0" w:color="auto"/>
            <w:left w:val="none" w:sz="0" w:space="0" w:color="auto"/>
            <w:bottom w:val="none" w:sz="0" w:space="0" w:color="auto"/>
            <w:right w:val="none" w:sz="0" w:space="0" w:color="auto"/>
          </w:divBdr>
        </w:div>
      </w:divsChild>
    </w:div>
    <w:div w:id="572205129">
      <w:bodyDiv w:val="1"/>
      <w:marLeft w:val="0"/>
      <w:marRight w:val="0"/>
      <w:marTop w:val="0"/>
      <w:marBottom w:val="0"/>
      <w:divBdr>
        <w:top w:val="none" w:sz="0" w:space="0" w:color="auto"/>
        <w:left w:val="none" w:sz="0" w:space="0" w:color="auto"/>
        <w:bottom w:val="none" w:sz="0" w:space="0" w:color="auto"/>
        <w:right w:val="none" w:sz="0" w:space="0" w:color="auto"/>
      </w:divBdr>
      <w:divsChild>
        <w:div w:id="68504702">
          <w:marLeft w:val="720"/>
          <w:marRight w:val="0"/>
          <w:marTop w:val="140"/>
          <w:marBottom w:val="120"/>
          <w:divBdr>
            <w:top w:val="none" w:sz="0" w:space="0" w:color="auto"/>
            <w:left w:val="none" w:sz="0" w:space="0" w:color="auto"/>
            <w:bottom w:val="none" w:sz="0" w:space="0" w:color="auto"/>
            <w:right w:val="none" w:sz="0" w:space="0" w:color="auto"/>
          </w:divBdr>
        </w:div>
      </w:divsChild>
    </w:div>
    <w:div w:id="573200954">
      <w:bodyDiv w:val="1"/>
      <w:marLeft w:val="0"/>
      <w:marRight w:val="0"/>
      <w:marTop w:val="0"/>
      <w:marBottom w:val="0"/>
      <w:divBdr>
        <w:top w:val="none" w:sz="0" w:space="0" w:color="auto"/>
        <w:left w:val="none" w:sz="0" w:space="0" w:color="auto"/>
        <w:bottom w:val="none" w:sz="0" w:space="0" w:color="auto"/>
        <w:right w:val="none" w:sz="0" w:space="0" w:color="auto"/>
      </w:divBdr>
    </w:div>
    <w:div w:id="575289982">
      <w:bodyDiv w:val="1"/>
      <w:marLeft w:val="0"/>
      <w:marRight w:val="0"/>
      <w:marTop w:val="0"/>
      <w:marBottom w:val="0"/>
      <w:divBdr>
        <w:top w:val="none" w:sz="0" w:space="0" w:color="auto"/>
        <w:left w:val="none" w:sz="0" w:space="0" w:color="auto"/>
        <w:bottom w:val="none" w:sz="0" w:space="0" w:color="auto"/>
        <w:right w:val="none" w:sz="0" w:space="0" w:color="auto"/>
      </w:divBdr>
      <w:divsChild>
        <w:div w:id="636958077">
          <w:marLeft w:val="547"/>
          <w:marRight w:val="0"/>
          <w:marTop w:val="0"/>
          <w:marBottom w:val="0"/>
          <w:divBdr>
            <w:top w:val="none" w:sz="0" w:space="0" w:color="auto"/>
            <w:left w:val="none" w:sz="0" w:space="0" w:color="auto"/>
            <w:bottom w:val="none" w:sz="0" w:space="0" w:color="auto"/>
            <w:right w:val="none" w:sz="0" w:space="0" w:color="auto"/>
          </w:divBdr>
        </w:div>
        <w:div w:id="992104164">
          <w:marLeft w:val="547"/>
          <w:marRight w:val="0"/>
          <w:marTop w:val="0"/>
          <w:marBottom w:val="0"/>
          <w:divBdr>
            <w:top w:val="none" w:sz="0" w:space="0" w:color="auto"/>
            <w:left w:val="none" w:sz="0" w:space="0" w:color="auto"/>
            <w:bottom w:val="none" w:sz="0" w:space="0" w:color="auto"/>
            <w:right w:val="none" w:sz="0" w:space="0" w:color="auto"/>
          </w:divBdr>
        </w:div>
      </w:divsChild>
    </w:div>
    <w:div w:id="583421977">
      <w:bodyDiv w:val="1"/>
      <w:marLeft w:val="0"/>
      <w:marRight w:val="0"/>
      <w:marTop w:val="0"/>
      <w:marBottom w:val="0"/>
      <w:divBdr>
        <w:top w:val="none" w:sz="0" w:space="0" w:color="auto"/>
        <w:left w:val="none" w:sz="0" w:space="0" w:color="auto"/>
        <w:bottom w:val="none" w:sz="0" w:space="0" w:color="auto"/>
        <w:right w:val="none" w:sz="0" w:space="0" w:color="auto"/>
      </w:divBdr>
      <w:divsChild>
        <w:div w:id="458836731">
          <w:marLeft w:val="547"/>
          <w:marRight w:val="0"/>
          <w:marTop w:val="0"/>
          <w:marBottom w:val="0"/>
          <w:divBdr>
            <w:top w:val="none" w:sz="0" w:space="0" w:color="auto"/>
            <w:left w:val="none" w:sz="0" w:space="0" w:color="auto"/>
            <w:bottom w:val="none" w:sz="0" w:space="0" w:color="auto"/>
            <w:right w:val="none" w:sz="0" w:space="0" w:color="auto"/>
          </w:divBdr>
        </w:div>
      </w:divsChild>
    </w:div>
    <w:div w:id="586235543">
      <w:bodyDiv w:val="1"/>
      <w:marLeft w:val="0"/>
      <w:marRight w:val="0"/>
      <w:marTop w:val="0"/>
      <w:marBottom w:val="0"/>
      <w:divBdr>
        <w:top w:val="none" w:sz="0" w:space="0" w:color="auto"/>
        <w:left w:val="none" w:sz="0" w:space="0" w:color="auto"/>
        <w:bottom w:val="none" w:sz="0" w:space="0" w:color="auto"/>
        <w:right w:val="none" w:sz="0" w:space="0" w:color="auto"/>
      </w:divBdr>
    </w:div>
    <w:div w:id="591201505">
      <w:bodyDiv w:val="1"/>
      <w:marLeft w:val="0"/>
      <w:marRight w:val="0"/>
      <w:marTop w:val="0"/>
      <w:marBottom w:val="0"/>
      <w:divBdr>
        <w:top w:val="none" w:sz="0" w:space="0" w:color="auto"/>
        <w:left w:val="none" w:sz="0" w:space="0" w:color="auto"/>
        <w:bottom w:val="none" w:sz="0" w:space="0" w:color="auto"/>
        <w:right w:val="none" w:sz="0" w:space="0" w:color="auto"/>
      </w:divBdr>
    </w:div>
    <w:div w:id="619650765">
      <w:bodyDiv w:val="1"/>
      <w:marLeft w:val="0"/>
      <w:marRight w:val="0"/>
      <w:marTop w:val="0"/>
      <w:marBottom w:val="0"/>
      <w:divBdr>
        <w:top w:val="none" w:sz="0" w:space="0" w:color="auto"/>
        <w:left w:val="none" w:sz="0" w:space="0" w:color="auto"/>
        <w:bottom w:val="none" w:sz="0" w:space="0" w:color="auto"/>
        <w:right w:val="none" w:sz="0" w:space="0" w:color="auto"/>
      </w:divBdr>
      <w:divsChild>
        <w:div w:id="287048575">
          <w:marLeft w:val="446"/>
          <w:marRight w:val="0"/>
          <w:marTop w:val="0"/>
          <w:marBottom w:val="0"/>
          <w:divBdr>
            <w:top w:val="none" w:sz="0" w:space="0" w:color="auto"/>
            <w:left w:val="none" w:sz="0" w:space="0" w:color="auto"/>
            <w:bottom w:val="none" w:sz="0" w:space="0" w:color="auto"/>
            <w:right w:val="none" w:sz="0" w:space="0" w:color="auto"/>
          </w:divBdr>
        </w:div>
        <w:div w:id="848523705">
          <w:marLeft w:val="446"/>
          <w:marRight w:val="0"/>
          <w:marTop w:val="0"/>
          <w:marBottom w:val="0"/>
          <w:divBdr>
            <w:top w:val="none" w:sz="0" w:space="0" w:color="auto"/>
            <w:left w:val="none" w:sz="0" w:space="0" w:color="auto"/>
            <w:bottom w:val="none" w:sz="0" w:space="0" w:color="auto"/>
            <w:right w:val="none" w:sz="0" w:space="0" w:color="auto"/>
          </w:divBdr>
        </w:div>
        <w:div w:id="1189610675">
          <w:marLeft w:val="446"/>
          <w:marRight w:val="0"/>
          <w:marTop w:val="0"/>
          <w:marBottom w:val="0"/>
          <w:divBdr>
            <w:top w:val="none" w:sz="0" w:space="0" w:color="auto"/>
            <w:left w:val="none" w:sz="0" w:space="0" w:color="auto"/>
            <w:bottom w:val="none" w:sz="0" w:space="0" w:color="auto"/>
            <w:right w:val="none" w:sz="0" w:space="0" w:color="auto"/>
          </w:divBdr>
        </w:div>
        <w:div w:id="2088727288">
          <w:marLeft w:val="446"/>
          <w:marRight w:val="0"/>
          <w:marTop w:val="0"/>
          <w:marBottom w:val="0"/>
          <w:divBdr>
            <w:top w:val="none" w:sz="0" w:space="0" w:color="auto"/>
            <w:left w:val="none" w:sz="0" w:space="0" w:color="auto"/>
            <w:bottom w:val="none" w:sz="0" w:space="0" w:color="auto"/>
            <w:right w:val="none" w:sz="0" w:space="0" w:color="auto"/>
          </w:divBdr>
        </w:div>
      </w:divsChild>
    </w:div>
    <w:div w:id="628785048">
      <w:bodyDiv w:val="1"/>
      <w:marLeft w:val="0"/>
      <w:marRight w:val="0"/>
      <w:marTop w:val="0"/>
      <w:marBottom w:val="0"/>
      <w:divBdr>
        <w:top w:val="none" w:sz="0" w:space="0" w:color="auto"/>
        <w:left w:val="none" w:sz="0" w:space="0" w:color="auto"/>
        <w:bottom w:val="none" w:sz="0" w:space="0" w:color="auto"/>
        <w:right w:val="none" w:sz="0" w:space="0" w:color="auto"/>
      </w:divBdr>
    </w:div>
    <w:div w:id="630940164">
      <w:bodyDiv w:val="1"/>
      <w:marLeft w:val="0"/>
      <w:marRight w:val="0"/>
      <w:marTop w:val="0"/>
      <w:marBottom w:val="0"/>
      <w:divBdr>
        <w:top w:val="none" w:sz="0" w:space="0" w:color="auto"/>
        <w:left w:val="none" w:sz="0" w:space="0" w:color="auto"/>
        <w:bottom w:val="none" w:sz="0" w:space="0" w:color="auto"/>
        <w:right w:val="none" w:sz="0" w:space="0" w:color="auto"/>
      </w:divBdr>
    </w:div>
    <w:div w:id="631984800">
      <w:bodyDiv w:val="1"/>
      <w:marLeft w:val="0"/>
      <w:marRight w:val="0"/>
      <w:marTop w:val="0"/>
      <w:marBottom w:val="0"/>
      <w:divBdr>
        <w:top w:val="none" w:sz="0" w:space="0" w:color="auto"/>
        <w:left w:val="none" w:sz="0" w:space="0" w:color="auto"/>
        <w:bottom w:val="none" w:sz="0" w:space="0" w:color="auto"/>
        <w:right w:val="none" w:sz="0" w:space="0" w:color="auto"/>
      </w:divBdr>
    </w:div>
    <w:div w:id="648755346">
      <w:bodyDiv w:val="1"/>
      <w:marLeft w:val="0"/>
      <w:marRight w:val="0"/>
      <w:marTop w:val="0"/>
      <w:marBottom w:val="0"/>
      <w:divBdr>
        <w:top w:val="none" w:sz="0" w:space="0" w:color="auto"/>
        <w:left w:val="none" w:sz="0" w:space="0" w:color="auto"/>
        <w:bottom w:val="none" w:sz="0" w:space="0" w:color="auto"/>
        <w:right w:val="none" w:sz="0" w:space="0" w:color="auto"/>
      </w:divBdr>
      <w:divsChild>
        <w:div w:id="419910513">
          <w:marLeft w:val="274"/>
          <w:marRight w:val="0"/>
          <w:marTop w:val="86"/>
          <w:marBottom w:val="0"/>
          <w:divBdr>
            <w:top w:val="none" w:sz="0" w:space="0" w:color="auto"/>
            <w:left w:val="none" w:sz="0" w:space="0" w:color="auto"/>
            <w:bottom w:val="none" w:sz="0" w:space="0" w:color="auto"/>
            <w:right w:val="none" w:sz="0" w:space="0" w:color="auto"/>
          </w:divBdr>
        </w:div>
      </w:divsChild>
    </w:div>
    <w:div w:id="649406429">
      <w:bodyDiv w:val="1"/>
      <w:marLeft w:val="0"/>
      <w:marRight w:val="0"/>
      <w:marTop w:val="0"/>
      <w:marBottom w:val="0"/>
      <w:divBdr>
        <w:top w:val="none" w:sz="0" w:space="0" w:color="auto"/>
        <w:left w:val="none" w:sz="0" w:space="0" w:color="auto"/>
        <w:bottom w:val="none" w:sz="0" w:space="0" w:color="auto"/>
        <w:right w:val="none" w:sz="0" w:space="0" w:color="auto"/>
      </w:divBdr>
      <w:divsChild>
        <w:div w:id="323702790">
          <w:marLeft w:val="1181"/>
          <w:marRight w:val="0"/>
          <w:marTop w:val="110"/>
          <w:marBottom w:val="120"/>
          <w:divBdr>
            <w:top w:val="none" w:sz="0" w:space="0" w:color="auto"/>
            <w:left w:val="none" w:sz="0" w:space="0" w:color="auto"/>
            <w:bottom w:val="none" w:sz="0" w:space="0" w:color="auto"/>
            <w:right w:val="none" w:sz="0" w:space="0" w:color="auto"/>
          </w:divBdr>
        </w:div>
        <w:div w:id="521012340">
          <w:marLeft w:val="720"/>
          <w:marRight w:val="0"/>
          <w:marTop w:val="140"/>
          <w:marBottom w:val="120"/>
          <w:divBdr>
            <w:top w:val="none" w:sz="0" w:space="0" w:color="auto"/>
            <w:left w:val="none" w:sz="0" w:space="0" w:color="auto"/>
            <w:bottom w:val="none" w:sz="0" w:space="0" w:color="auto"/>
            <w:right w:val="none" w:sz="0" w:space="0" w:color="auto"/>
          </w:divBdr>
        </w:div>
        <w:div w:id="1729647262">
          <w:marLeft w:val="1181"/>
          <w:marRight w:val="0"/>
          <w:marTop w:val="110"/>
          <w:marBottom w:val="120"/>
          <w:divBdr>
            <w:top w:val="none" w:sz="0" w:space="0" w:color="auto"/>
            <w:left w:val="none" w:sz="0" w:space="0" w:color="auto"/>
            <w:bottom w:val="none" w:sz="0" w:space="0" w:color="auto"/>
            <w:right w:val="none" w:sz="0" w:space="0" w:color="auto"/>
          </w:divBdr>
        </w:div>
      </w:divsChild>
    </w:div>
    <w:div w:id="651642490">
      <w:bodyDiv w:val="1"/>
      <w:marLeft w:val="0"/>
      <w:marRight w:val="0"/>
      <w:marTop w:val="0"/>
      <w:marBottom w:val="0"/>
      <w:divBdr>
        <w:top w:val="none" w:sz="0" w:space="0" w:color="auto"/>
        <w:left w:val="none" w:sz="0" w:space="0" w:color="auto"/>
        <w:bottom w:val="none" w:sz="0" w:space="0" w:color="auto"/>
        <w:right w:val="none" w:sz="0" w:space="0" w:color="auto"/>
      </w:divBdr>
      <w:divsChild>
        <w:div w:id="706763203">
          <w:marLeft w:val="994"/>
          <w:marRight w:val="0"/>
          <w:marTop w:val="86"/>
          <w:marBottom w:val="0"/>
          <w:divBdr>
            <w:top w:val="none" w:sz="0" w:space="0" w:color="auto"/>
            <w:left w:val="none" w:sz="0" w:space="0" w:color="auto"/>
            <w:bottom w:val="none" w:sz="0" w:space="0" w:color="auto"/>
            <w:right w:val="none" w:sz="0" w:space="0" w:color="auto"/>
          </w:divBdr>
        </w:div>
      </w:divsChild>
    </w:div>
    <w:div w:id="652177427">
      <w:bodyDiv w:val="1"/>
      <w:marLeft w:val="0"/>
      <w:marRight w:val="0"/>
      <w:marTop w:val="0"/>
      <w:marBottom w:val="0"/>
      <w:divBdr>
        <w:top w:val="none" w:sz="0" w:space="0" w:color="auto"/>
        <w:left w:val="none" w:sz="0" w:space="0" w:color="auto"/>
        <w:bottom w:val="none" w:sz="0" w:space="0" w:color="auto"/>
        <w:right w:val="none" w:sz="0" w:space="0" w:color="auto"/>
      </w:divBdr>
    </w:div>
    <w:div w:id="660042009">
      <w:bodyDiv w:val="1"/>
      <w:marLeft w:val="0"/>
      <w:marRight w:val="0"/>
      <w:marTop w:val="0"/>
      <w:marBottom w:val="0"/>
      <w:divBdr>
        <w:top w:val="none" w:sz="0" w:space="0" w:color="auto"/>
        <w:left w:val="none" w:sz="0" w:space="0" w:color="auto"/>
        <w:bottom w:val="none" w:sz="0" w:space="0" w:color="auto"/>
        <w:right w:val="none" w:sz="0" w:space="0" w:color="auto"/>
      </w:divBdr>
    </w:div>
    <w:div w:id="662009958">
      <w:bodyDiv w:val="1"/>
      <w:marLeft w:val="0"/>
      <w:marRight w:val="0"/>
      <w:marTop w:val="0"/>
      <w:marBottom w:val="0"/>
      <w:divBdr>
        <w:top w:val="none" w:sz="0" w:space="0" w:color="auto"/>
        <w:left w:val="none" w:sz="0" w:space="0" w:color="auto"/>
        <w:bottom w:val="none" w:sz="0" w:space="0" w:color="auto"/>
        <w:right w:val="none" w:sz="0" w:space="0" w:color="auto"/>
      </w:divBdr>
    </w:div>
    <w:div w:id="673610660">
      <w:bodyDiv w:val="1"/>
      <w:marLeft w:val="0"/>
      <w:marRight w:val="0"/>
      <w:marTop w:val="0"/>
      <w:marBottom w:val="0"/>
      <w:divBdr>
        <w:top w:val="none" w:sz="0" w:space="0" w:color="auto"/>
        <w:left w:val="none" w:sz="0" w:space="0" w:color="auto"/>
        <w:bottom w:val="none" w:sz="0" w:space="0" w:color="auto"/>
        <w:right w:val="none" w:sz="0" w:space="0" w:color="auto"/>
      </w:divBdr>
    </w:div>
    <w:div w:id="684139465">
      <w:bodyDiv w:val="1"/>
      <w:marLeft w:val="0"/>
      <w:marRight w:val="0"/>
      <w:marTop w:val="0"/>
      <w:marBottom w:val="0"/>
      <w:divBdr>
        <w:top w:val="none" w:sz="0" w:space="0" w:color="auto"/>
        <w:left w:val="none" w:sz="0" w:space="0" w:color="auto"/>
        <w:bottom w:val="none" w:sz="0" w:space="0" w:color="auto"/>
        <w:right w:val="none" w:sz="0" w:space="0" w:color="auto"/>
      </w:divBdr>
      <w:divsChild>
        <w:div w:id="1520659024">
          <w:marLeft w:val="547"/>
          <w:marRight w:val="0"/>
          <w:marTop w:val="0"/>
          <w:marBottom w:val="0"/>
          <w:divBdr>
            <w:top w:val="none" w:sz="0" w:space="0" w:color="auto"/>
            <w:left w:val="none" w:sz="0" w:space="0" w:color="auto"/>
            <w:bottom w:val="none" w:sz="0" w:space="0" w:color="auto"/>
            <w:right w:val="none" w:sz="0" w:space="0" w:color="auto"/>
          </w:divBdr>
        </w:div>
      </w:divsChild>
    </w:div>
    <w:div w:id="687370469">
      <w:bodyDiv w:val="1"/>
      <w:marLeft w:val="0"/>
      <w:marRight w:val="0"/>
      <w:marTop w:val="0"/>
      <w:marBottom w:val="0"/>
      <w:divBdr>
        <w:top w:val="none" w:sz="0" w:space="0" w:color="auto"/>
        <w:left w:val="none" w:sz="0" w:space="0" w:color="auto"/>
        <w:bottom w:val="none" w:sz="0" w:space="0" w:color="auto"/>
        <w:right w:val="none" w:sz="0" w:space="0" w:color="auto"/>
      </w:divBdr>
    </w:div>
    <w:div w:id="701131694">
      <w:bodyDiv w:val="1"/>
      <w:marLeft w:val="0"/>
      <w:marRight w:val="0"/>
      <w:marTop w:val="0"/>
      <w:marBottom w:val="0"/>
      <w:divBdr>
        <w:top w:val="none" w:sz="0" w:space="0" w:color="auto"/>
        <w:left w:val="none" w:sz="0" w:space="0" w:color="auto"/>
        <w:bottom w:val="none" w:sz="0" w:space="0" w:color="auto"/>
        <w:right w:val="none" w:sz="0" w:space="0" w:color="auto"/>
      </w:divBdr>
    </w:div>
    <w:div w:id="704401693">
      <w:bodyDiv w:val="1"/>
      <w:marLeft w:val="0"/>
      <w:marRight w:val="0"/>
      <w:marTop w:val="0"/>
      <w:marBottom w:val="0"/>
      <w:divBdr>
        <w:top w:val="none" w:sz="0" w:space="0" w:color="auto"/>
        <w:left w:val="none" w:sz="0" w:space="0" w:color="auto"/>
        <w:bottom w:val="none" w:sz="0" w:space="0" w:color="auto"/>
        <w:right w:val="none" w:sz="0" w:space="0" w:color="auto"/>
      </w:divBdr>
    </w:div>
    <w:div w:id="705178056">
      <w:bodyDiv w:val="1"/>
      <w:marLeft w:val="0"/>
      <w:marRight w:val="0"/>
      <w:marTop w:val="0"/>
      <w:marBottom w:val="0"/>
      <w:divBdr>
        <w:top w:val="none" w:sz="0" w:space="0" w:color="auto"/>
        <w:left w:val="none" w:sz="0" w:space="0" w:color="auto"/>
        <w:bottom w:val="none" w:sz="0" w:space="0" w:color="auto"/>
        <w:right w:val="none" w:sz="0" w:space="0" w:color="auto"/>
      </w:divBdr>
    </w:div>
    <w:div w:id="705495080">
      <w:bodyDiv w:val="1"/>
      <w:marLeft w:val="0"/>
      <w:marRight w:val="0"/>
      <w:marTop w:val="0"/>
      <w:marBottom w:val="0"/>
      <w:divBdr>
        <w:top w:val="none" w:sz="0" w:space="0" w:color="auto"/>
        <w:left w:val="none" w:sz="0" w:space="0" w:color="auto"/>
        <w:bottom w:val="none" w:sz="0" w:space="0" w:color="auto"/>
        <w:right w:val="none" w:sz="0" w:space="0" w:color="auto"/>
      </w:divBdr>
    </w:div>
    <w:div w:id="724724341">
      <w:bodyDiv w:val="1"/>
      <w:marLeft w:val="0"/>
      <w:marRight w:val="0"/>
      <w:marTop w:val="0"/>
      <w:marBottom w:val="0"/>
      <w:divBdr>
        <w:top w:val="none" w:sz="0" w:space="0" w:color="auto"/>
        <w:left w:val="none" w:sz="0" w:space="0" w:color="auto"/>
        <w:bottom w:val="none" w:sz="0" w:space="0" w:color="auto"/>
        <w:right w:val="none" w:sz="0" w:space="0" w:color="auto"/>
      </w:divBdr>
    </w:div>
    <w:div w:id="727581131">
      <w:bodyDiv w:val="1"/>
      <w:marLeft w:val="0"/>
      <w:marRight w:val="0"/>
      <w:marTop w:val="0"/>
      <w:marBottom w:val="0"/>
      <w:divBdr>
        <w:top w:val="none" w:sz="0" w:space="0" w:color="auto"/>
        <w:left w:val="none" w:sz="0" w:space="0" w:color="auto"/>
        <w:bottom w:val="none" w:sz="0" w:space="0" w:color="auto"/>
        <w:right w:val="none" w:sz="0" w:space="0" w:color="auto"/>
      </w:divBdr>
      <w:divsChild>
        <w:div w:id="6636922">
          <w:marLeft w:val="446"/>
          <w:marRight w:val="0"/>
          <w:marTop w:val="0"/>
          <w:marBottom w:val="0"/>
          <w:divBdr>
            <w:top w:val="none" w:sz="0" w:space="0" w:color="auto"/>
            <w:left w:val="none" w:sz="0" w:space="0" w:color="auto"/>
            <w:bottom w:val="none" w:sz="0" w:space="0" w:color="auto"/>
            <w:right w:val="none" w:sz="0" w:space="0" w:color="auto"/>
          </w:divBdr>
        </w:div>
        <w:div w:id="344796201">
          <w:marLeft w:val="446"/>
          <w:marRight w:val="0"/>
          <w:marTop w:val="0"/>
          <w:marBottom w:val="0"/>
          <w:divBdr>
            <w:top w:val="none" w:sz="0" w:space="0" w:color="auto"/>
            <w:left w:val="none" w:sz="0" w:space="0" w:color="auto"/>
            <w:bottom w:val="none" w:sz="0" w:space="0" w:color="auto"/>
            <w:right w:val="none" w:sz="0" w:space="0" w:color="auto"/>
          </w:divBdr>
        </w:div>
        <w:div w:id="1037968528">
          <w:marLeft w:val="446"/>
          <w:marRight w:val="0"/>
          <w:marTop w:val="0"/>
          <w:marBottom w:val="0"/>
          <w:divBdr>
            <w:top w:val="none" w:sz="0" w:space="0" w:color="auto"/>
            <w:left w:val="none" w:sz="0" w:space="0" w:color="auto"/>
            <w:bottom w:val="none" w:sz="0" w:space="0" w:color="auto"/>
            <w:right w:val="none" w:sz="0" w:space="0" w:color="auto"/>
          </w:divBdr>
        </w:div>
        <w:div w:id="1957758826">
          <w:marLeft w:val="446"/>
          <w:marRight w:val="0"/>
          <w:marTop w:val="0"/>
          <w:marBottom w:val="0"/>
          <w:divBdr>
            <w:top w:val="none" w:sz="0" w:space="0" w:color="auto"/>
            <w:left w:val="none" w:sz="0" w:space="0" w:color="auto"/>
            <w:bottom w:val="none" w:sz="0" w:space="0" w:color="auto"/>
            <w:right w:val="none" w:sz="0" w:space="0" w:color="auto"/>
          </w:divBdr>
        </w:div>
        <w:div w:id="2012370609">
          <w:marLeft w:val="446"/>
          <w:marRight w:val="0"/>
          <w:marTop w:val="0"/>
          <w:marBottom w:val="0"/>
          <w:divBdr>
            <w:top w:val="none" w:sz="0" w:space="0" w:color="auto"/>
            <w:left w:val="none" w:sz="0" w:space="0" w:color="auto"/>
            <w:bottom w:val="none" w:sz="0" w:space="0" w:color="auto"/>
            <w:right w:val="none" w:sz="0" w:space="0" w:color="auto"/>
          </w:divBdr>
        </w:div>
      </w:divsChild>
    </w:div>
    <w:div w:id="742919241">
      <w:bodyDiv w:val="1"/>
      <w:marLeft w:val="0"/>
      <w:marRight w:val="0"/>
      <w:marTop w:val="0"/>
      <w:marBottom w:val="0"/>
      <w:divBdr>
        <w:top w:val="none" w:sz="0" w:space="0" w:color="auto"/>
        <w:left w:val="none" w:sz="0" w:space="0" w:color="auto"/>
        <w:bottom w:val="none" w:sz="0" w:space="0" w:color="auto"/>
        <w:right w:val="none" w:sz="0" w:space="0" w:color="auto"/>
      </w:divBdr>
      <w:divsChild>
        <w:div w:id="1792742606">
          <w:marLeft w:val="144"/>
          <w:marRight w:val="0"/>
          <w:marTop w:val="0"/>
          <w:marBottom w:val="0"/>
          <w:divBdr>
            <w:top w:val="none" w:sz="0" w:space="0" w:color="auto"/>
            <w:left w:val="none" w:sz="0" w:space="0" w:color="auto"/>
            <w:bottom w:val="none" w:sz="0" w:space="0" w:color="auto"/>
            <w:right w:val="none" w:sz="0" w:space="0" w:color="auto"/>
          </w:divBdr>
        </w:div>
        <w:div w:id="1940946522">
          <w:marLeft w:val="144"/>
          <w:marRight w:val="0"/>
          <w:marTop w:val="0"/>
          <w:marBottom w:val="0"/>
          <w:divBdr>
            <w:top w:val="none" w:sz="0" w:space="0" w:color="auto"/>
            <w:left w:val="none" w:sz="0" w:space="0" w:color="auto"/>
            <w:bottom w:val="none" w:sz="0" w:space="0" w:color="auto"/>
            <w:right w:val="none" w:sz="0" w:space="0" w:color="auto"/>
          </w:divBdr>
        </w:div>
      </w:divsChild>
    </w:div>
    <w:div w:id="771240039">
      <w:bodyDiv w:val="1"/>
      <w:marLeft w:val="0"/>
      <w:marRight w:val="0"/>
      <w:marTop w:val="0"/>
      <w:marBottom w:val="0"/>
      <w:divBdr>
        <w:top w:val="none" w:sz="0" w:space="0" w:color="auto"/>
        <w:left w:val="none" w:sz="0" w:space="0" w:color="auto"/>
        <w:bottom w:val="none" w:sz="0" w:space="0" w:color="auto"/>
        <w:right w:val="none" w:sz="0" w:space="0" w:color="auto"/>
      </w:divBdr>
    </w:div>
    <w:div w:id="795804182">
      <w:bodyDiv w:val="1"/>
      <w:marLeft w:val="0"/>
      <w:marRight w:val="0"/>
      <w:marTop w:val="0"/>
      <w:marBottom w:val="0"/>
      <w:divBdr>
        <w:top w:val="none" w:sz="0" w:space="0" w:color="auto"/>
        <w:left w:val="none" w:sz="0" w:space="0" w:color="auto"/>
        <w:bottom w:val="none" w:sz="0" w:space="0" w:color="auto"/>
        <w:right w:val="none" w:sz="0" w:space="0" w:color="auto"/>
      </w:divBdr>
    </w:div>
    <w:div w:id="843208826">
      <w:bodyDiv w:val="1"/>
      <w:marLeft w:val="0"/>
      <w:marRight w:val="0"/>
      <w:marTop w:val="0"/>
      <w:marBottom w:val="0"/>
      <w:divBdr>
        <w:top w:val="none" w:sz="0" w:space="0" w:color="auto"/>
        <w:left w:val="none" w:sz="0" w:space="0" w:color="auto"/>
        <w:bottom w:val="none" w:sz="0" w:space="0" w:color="auto"/>
        <w:right w:val="none" w:sz="0" w:space="0" w:color="auto"/>
      </w:divBdr>
      <w:divsChild>
        <w:div w:id="951127396">
          <w:marLeft w:val="1181"/>
          <w:marRight w:val="0"/>
          <w:marTop w:val="110"/>
          <w:marBottom w:val="120"/>
          <w:divBdr>
            <w:top w:val="none" w:sz="0" w:space="0" w:color="auto"/>
            <w:left w:val="none" w:sz="0" w:space="0" w:color="auto"/>
            <w:bottom w:val="none" w:sz="0" w:space="0" w:color="auto"/>
            <w:right w:val="none" w:sz="0" w:space="0" w:color="auto"/>
          </w:divBdr>
        </w:div>
        <w:div w:id="1202985247">
          <w:marLeft w:val="1181"/>
          <w:marRight w:val="0"/>
          <w:marTop w:val="110"/>
          <w:marBottom w:val="120"/>
          <w:divBdr>
            <w:top w:val="none" w:sz="0" w:space="0" w:color="auto"/>
            <w:left w:val="none" w:sz="0" w:space="0" w:color="auto"/>
            <w:bottom w:val="none" w:sz="0" w:space="0" w:color="auto"/>
            <w:right w:val="none" w:sz="0" w:space="0" w:color="auto"/>
          </w:divBdr>
        </w:div>
      </w:divsChild>
    </w:div>
    <w:div w:id="844133234">
      <w:bodyDiv w:val="1"/>
      <w:marLeft w:val="0"/>
      <w:marRight w:val="0"/>
      <w:marTop w:val="0"/>
      <w:marBottom w:val="0"/>
      <w:divBdr>
        <w:top w:val="none" w:sz="0" w:space="0" w:color="auto"/>
        <w:left w:val="none" w:sz="0" w:space="0" w:color="auto"/>
        <w:bottom w:val="none" w:sz="0" w:space="0" w:color="auto"/>
        <w:right w:val="none" w:sz="0" w:space="0" w:color="auto"/>
      </w:divBdr>
    </w:div>
    <w:div w:id="845511220">
      <w:bodyDiv w:val="1"/>
      <w:marLeft w:val="0"/>
      <w:marRight w:val="0"/>
      <w:marTop w:val="0"/>
      <w:marBottom w:val="0"/>
      <w:divBdr>
        <w:top w:val="none" w:sz="0" w:space="0" w:color="auto"/>
        <w:left w:val="none" w:sz="0" w:space="0" w:color="auto"/>
        <w:bottom w:val="none" w:sz="0" w:space="0" w:color="auto"/>
        <w:right w:val="none" w:sz="0" w:space="0" w:color="auto"/>
      </w:divBdr>
    </w:div>
    <w:div w:id="850754265">
      <w:bodyDiv w:val="1"/>
      <w:marLeft w:val="0"/>
      <w:marRight w:val="0"/>
      <w:marTop w:val="0"/>
      <w:marBottom w:val="0"/>
      <w:divBdr>
        <w:top w:val="none" w:sz="0" w:space="0" w:color="auto"/>
        <w:left w:val="none" w:sz="0" w:space="0" w:color="auto"/>
        <w:bottom w:val="none" w:sz="0" w:space="0" w:color="auto"/>
        <w:right w:val="none" w:sz="0" w:space="0" w:color="auto"/>
      </w:divBdr>
      <w:divsChild>
        <w:div w:id="583882087">
          <w:marLeft w:val="547"/>
          <w:marRight w:val="0"/>
          <w:marTop w:val="0"/>
          <w:marBottom w:val="0"/>
          <w:divBdr>
            <w:top w:val="none" w:sz="0" w:space="0" w:color="auto"/>
            <w:left w:val="none" w:sz="0" w:space="0" w:color="auto"/>
            <w:bottom w:val="none" w:sz="0" w:space="0" w:color="auto"/>
            <w:right w:val="none" w:sz="0" w:space="0" w:color="auto"/>
          </w:divBdr>
        </w:div>
        <w:div w:id="1990551487">
          <w:marLeft w:val="547"/>
          <w:marRight w:val="0"/>
          <w:marTop w:val="0"/>
          <w:marBottom w:val="0"/>
          <w:divBdr>
            <w:top w:val="none" w:sz="0" w:space="0" w:color="auto"/>
            <w:left w:val="none" w:sz="0" w:space="0" w:color="auto"/>
            <w:bottom w:val="none" w:sz="0" w:space="0" w:color="auto"/>
            <w:right w:val="none" w:sz="0" w:space="0" w:color="auto"/>
          </w:divBdr>
        </w:div>
      </w:divsChild>
    </w:div>
    <w:div w:id="853957868">
      <w:bodyDiv w:val="1"/>
      <w:marLeft w:val="0"/>
      <w:marRight w:val="0"/>
      <w:marTop w:val="0"/>
      <w:marBottom w:val="0"/>
      <w:divBdr>
        <w:top w:val="none" w:sz="0" w:space="0" w:color="auto"/>
        <w:left w:val="none" w:sz="0" w:space="0" w:color="auto"/>
        <w:bottom w:val="none" w:sz="0" w:space="0" w:color="auto"/>
        <w:right w:val="none" w:sz="0" w:space="0" w:color="auto"/>
      </w:divBdr>
      <w:divsChild>
        <w:div w:id="81411486">
          <w:marLeft w:val="547"/>
          <w:marRight w:val="0"/>
          <w:marTop w:val="0"/>
          <w:marBottom w:val="0"/>
          <w:divBdr>
            <w:top w:val="none" w:sz="0" w:space="0" w:color="auto"/>
            <w:left w:val="none" w:sz="0" w:space="0" w:color="auto"/>
            <w:bottom w:val="none" w:sz="0" w:space="0" w:color="auto"/>
            <w:right w:val="none" w:sz="0" w:space="0" w:color="auto"/>
          </w:divBdr>
        </w:div>
        <w:div w:id="309094536">
          <w:marLeft w:val="547"/>
          <w:marRight w:val="0"/>
          <w:marTop w:val="0"/>
          <w:marBottom w:val="0"/>
          <w:divBdr>
            <w:top w:val="none" w:sz="0" w:space="0" w:color="auto"/>
            <w:left w:val="none" w:sz="0" w:space="0" w:color="auto"/>
            <w:bottom w:val="none" w:sz="0" w:space="0" w:color="auto"/>
            <w:right w:val="none" w:sz="0" w:space="0" w:color="auto"/>
          </w:divBdr>
        </w:div>
        <w:div w:id="758674331">
          <w:marLeft w:val="547"/>
          <w:marRight w:val="0"/>
          <w:marTop w:val="0"/>
          <w:marBottom w:val="0"/>
          <w:divBdr>
            <w:top w:val="none" w:sz="0" w:space="0" w:color="auto"/>
            <w:left w:val="none" w:sz="0" w:space="0" w:color="auto"/>
            <w:bottom w:val="none" w:sz="0" w:space="0" w:color="auto"/>
            <w:right w:val="none" w:sz="0" w:space="0" w:color="auto"/>
          </w:divBdr>
        </w:div>
        <w:div w:id="758984532">
          <w:marLeft w:val="547"/>
          <w:marRight w:val="0"/>
          <w:marTop w:val="0"/>
          <w:marBottom w:val="0"/>
          <w:divBdr>
            <w:top w:val="none" w:sz="0" w:space="0" w:color="auto"/>
            <w:left w:val="none" w:sz="0" w:space="0" w:color="auto"/>
            <w:bottom w:val="none" w:sz="0" w:space="0" w:color="auto"/>
            <w:right w:val="none" w:sz="0" w:space="0" w:color="auto"/>
          </w:divBdr>
        </w:div>
        <w:div w:id="1245144231">
          <w:marLeft w:val="547"/>
          <w:marRight w:val="0"/>
          <w:marTop w:val="0"/>
          <w:marBottom w:val="0"/>
          <w:divBdr>
            <w:top w:val="none" w:sz="0" w:space="0" w:color="auto"/>
            <w:left w:val="none" w:sz="0" w:space="0" w:color="auto"/>
            <w:bottom w:val="none" w:sz="0" w:space="0" w:color="auto"/>
            <w:right w:val="none" w:sz="0" w:space="0" w:color="auto"/>
          </w:divBdr>
        </w:div>
      </w:divsChild>
    </w:div>
    <w:div w:id="859391700">
      <w:bodyDiv w:val="1"/>
      <w:marLeft w:val="0"/>
      <w:marRight w:val="0"/>
      <w:marTop w:val="0"/>
      <w:marBottom w:val="0"/>
      <w:divBdr>
        <w:top w:val="none" w:sz="0" w:space="0" w:color="auto"/>
        <w:left w:val="none" w:sz="0" w:space="0" w:color="auto"/>
        <w:bottom w:val="none" w:sz="0" w:space="0" w:color="auto"/>
        <w:right w:val="none" w:sz="0" w:space="0" w:color="auto"/>
      </w:divBdr>
    </w:div>
    <w:div w:id="874856108">
      <w:bodyDiv w:val="1"/>
      <w:marLeft w:val="0"/>
      <w:marRight w:val="0"/>
      <w:marTop w:val="0"/>
      <w:marBottom w:val="0"/>
      <w:divBdr>
        <w:top w:val="none" w:sz="0" w:space="0" w:color="auto"/>
        <w:left w:val="none" w:sz="0" w:space="0" w:color="auto"/>
        <w:bottom w:val="none" w:sz="0" w:space="0" w:color="auto"/>
        <w:right w:val="none" w:sz="0" w:space="0" w:color="auto"/>
      </w:divBdr>
      <w:divsChild>
        <w:div w:id="394012519">
          <w:marLeft w:val="720"/>
          <w:marRight w:val="0"/>
          <w:marTop w:val="140"/>
          <w:marBottom w:val="0"/>
          <w:divBdr>
            <w:top w:val="none" w:sz="0" w:space="0" w:color="auto"/>
            <w:left w:val="none" w:sz="0" w:space="0" w:color="auto"/>
            <w:bottom w:val="none" w:sz="0" w:space="0" w:color="auto"/>
            <w:right w:val="none" w:sz="0" w:space="0" w:color="auto"/>
          </w:divBdr>
        </w:div>
      </w:divsChild>
    </w:div>
    <w:div w:id="875124867">
      <w:bodyDiv w:val="1"/>
      <w:marLeft w:val="0"/>
      <w:marRight w:val="0"/>
      <w:marTop w:val="0"/>
      <w:marBottom w:val="0"/>
      <w:divBdr>
        <w:top w:val="none" w:sz="0" w:space="0" w:color="auto"/>
        <w:left w:val="none" w:sz="0" w:space="0" w:color="auto"/>
        <w:bottom w:val="none" w:sz="0" w:space="0" w:color="auto"/>
        <w:right w:val="none" w:sz="0" w:space="0" w:color="auto"/>
      </w:divBdr>
    </w:div>
    <w:div w:id="879976101">
      <w:bodyDiv w:val="1"/>
      <w:marLeft w:val="0"/>
      <w:marRight w:val="0"/>
      <w:marTop w:val="0"/>
      <w:marBottom w:val="0"/>
      <w:divBdr>
        <w:top w:val="none" w:sz="0" w:space="0" w:color="auto"/>
        <w:left w:val="none" w:sz="0" w:space="0" w:color="auto"/>
        <w:bottom w:val="none" w:sz="0" w:space="0" w:color="auto"/>
        <w:right w:val="none" w:sz="0" w:space="0" w:color="auto"/>
      </w:divBdr>
    </w:div>
    <w:div w:id="885338730">
      <w:bodyDiv w:val="1"/>
      <w:marLeft w:val="0"/>
      <w:marRight w:val="0"/>
      <w:marTop w:val="0"/>
      <w:marBottom w:val="0"/>
      <w:divBdr>
        <w:top w:val="none" w:sz="0" w:space="0" w:color="auto"/>
        <w:left w:val="none" w:sz="0" w:space="0" w:color="auto"/>
        <w:bottom w:val="none" w:sz="0" w:space="0" w:color="auto"/>
        <w:right w:val="none" w:sz="0" w:space="0" w:color="auto"/>
      </w:divBdr>
    </w:div>
    <w:div w:id="898635985">
      <w:bodyDiv w:val="1"/>
      <w:marLeft w:val="0"/>
      <w:marRight w:val="0"/>
      <w:marTop w:val="0"/>
      <w:marBottom w:val="0"/>
      <w:divBdr>
        <w:top w:val="none" w:sz="0" w:space="0" w:color="auto"/>
        <w:left w:val="none" w:sz="0" w:space="0" w:color="auto"/>
        <w:bottom w:val="none" w:sz="0" w:space="0" w:color="auto"/>
        <w:right w:val="none" w:sz="0" w:space="0" w:color="auto"/>
      </w:divBdr>
      <w:divsChild>
        <w:div w:id="1032222002">
          <w:marLeft w:val="1181"/>
          <w:marRight w:val="0"/>
          <w:marTop w:val="110"/>
          <w:marBottom w:val="120"/>
          <w:divBdr>
            <w:top w:val="none" w:sz="0" w:space="0" w:color="auto"/>
            <w:left w:val="none" w:sz="0" w:space="0" w:color="auto"/>
            <w:bottom w:val="none" w:sz="0" w:space="0" w:color="auto"/>
            <w:right w:val="none" w:sz="0" w:space="0" w:color="auto"/>
          </w:divBdr>
        </w:div>
        <w:div w:id="1353920358">
          <w:marLeft w:val="1181"/>
          <w:marRight w:val="0"/>
          <w:marTop w:val="110"/>
          <w:marBottom w:val="120"/>
          <w:divBdr>
            <w:top w:val="none" w:sz="0" w:space="0" w:color="auto"/>
            <w:left w:val="none" w:sz="0" w:space="0" w:color="auto"/>
            <w:bottom w:val="none" w:sz="0" w:space="0" w:color="auto"/>
            <w:right w:val="none" w:sz="0" w:space="0" w:color="auto"/>
          </w:divBdr>
        </w:div>
      </w:divsChild>
    </w:div>
    <w:div w:id="900559168">
      <w:bodyDiv w:val="1"/>
      <w:marLeft w:val="0"/>
      <w:marRight w:val="0"/>
      <w:marTop w:val="0"/>
      <w:marBottom w:val="0"/>
      <w:divBdr>
        <w:top w:val="none" w:sz="0" w:space="0" w:color="auto"/>
        <w:left w:val="none" w:sz="0" w:space="0" w:color="auto"/>
        <w:bottom w:val="none" w:sz="0" w:space="0" w:color="auto"/>
        <w:right w:val="none" w:sz="0" w:space="0" w:color="auto"/>
      </w:divBdr>
    </w:div>
    <w:div w:id="902643874">
      <w:bodyDiv w:val="1"/>
      <w:marLeft w:val="0"/>
      <w:marRight w:val="0"/>
      <w:marTop w:val="0"/>
      <w:marBottom w:val="0"/>
      <w:divBdr>
        <w:top w:val="none" w:sz="0" w:space="0" w:color="auto"/>
        <w:left w:val="none" w:sz="0" w:space="0" w:color="auto"/>
        <w:bottom w:val="none" w:sz="0" w:space="0" w:color="auto"/>
        <w:right w:val="none" w:sz="0" w:space="0" w:color="auto"/>
      </w:divBdr>
    </w:div>
    <w:div w:id="911505859">
      <w:bodyDiv w:val="1"/>
      <w:marLeft w:val="0"/>
      <w:marRight w:val="0"/>
      <w:marTop w:val="0"/>
      <w:marBottom w:val="0"/>
      <w:divBdr>
        <w:top w:val="none" w:sz="0" w:space="0" w:color="auto"/>
        <w:left w:val="none" w:sz="0" w:space="0" w:color="auto"/>
        <w:bottom w:val="none" w:sz="0" w:space="0" w:color="auto"/>
        <w:right w:val="none" w:sz="0" w:space="0" w:color="auto"/>
      </w:divBdr>
    </w:div>
    <w:div w:id="915869077">
      <w:bodyDiv w:val="1"/>
      <w:marLeft w:val="0"/>
      <w:marRight w:val="0"/>
      <w:marTop w:val="0"/>
      <w:marBottom w:val="0"/>
      <w:divBdr>
        <w:top w:val="none" w:sz="0" w:space="0" w:color="auto"/>
        <w:left w:val="none" w:sz="0" w:space="0" w:color="auto"/>
        <w:bottom w:val="none" w:sz="0" w:space="0" w:color="auto"/>
        <w:right w:val="none" w:sz="0" w:space="0" w:color="auto"/>
      </w:divBdr>
    </w:div>
    <w:div w:id="918754594">
      <w:bodyDiv w:val="1"/>
      <w:marLeft w:val="0"/>
      <w:marRight w:val="0"/>
      <w:marTop w:val="0"/>
      <w:marBottom w:val="0"/>
      <w:divBdr>
        <w:top w:val="none" w:sz="0" w:space="0" w:color="auto"/>
        <w:left w:val="none" w:sz="0" w:space="0" w:color="auto"/>
        <w:bottom w:val="none" w:sz="0" w:space="0" w:color="auto"/>
        <w:right w:val="none" w:sz="0" w:space="0" w:color="auto"/>
      </w:divBdr>
      <w:divsChild>
        <w:div w:id="401097661">
          <w:marLeft w:val="720"/>
          <w:marRight w:val="0"/>
          <w:marTop w:val="0"/>
          <w:marBottom w:val="0"/>
          <w:divBdr>
            <w:top w:val="none" w:sz="0" w:space="0" w:color="auto"/>
            <w:left w:val="none" w:sz="0" w:space="0" w:color="auto"/>
            <w:bottom w:val="none" w:sz="0" w:space="0" w:color="auto"/>
            <w:right w:val="none" w:sz="0" w:space="0" w:color="auto"/>
          </w:divBdr>
        </w:div>
        <w:div w:id="605817882">
          <w:marLeft w:val="720"/>
          <w:marRight w:val="0"/>
          <w:marTop w:val="0"/>
          <w:marBottom w:val="0"/>
          <w:divBdr>
            <w:top w:val="none" w:sz="0" w:space="0" w:color="auto"/>
            <w:left w:val="none" w:sz="0" w:space="0" w:color="auto"/>
            <w:bottom w:val="none" w:sz="0" w:space="0" w:color="auto"/>
            <w:right w:val="none" w:sz="0" w:space="0" w:color="auto"/>
          </w:divBdr>
        </w:div>
      </w:divsChild>
    </w:div>
    <w:div w:id="920023501">
      <w:bodyDiv w:val="1"/>
      <w:marLeft w:val="0"/>
      <w:marRight w:val="0"/>
      <w:marTop w:val="0"/>
      <w:marBottom w:val="0"/>
      <w:divBdr>
        <w:top w:val="none" w:sz="0" w:space="0" w:color="auto"/>
        <w:left w:val="none" w:sz="0" w:space="0" w:color="auto"/>
        <w:bottom w:val="none" w:sz="0" w:space="0" w:color="auto"/>
        <w:right w:val="none" w:sz="0" w:space="0" w:color="auto"/>
      </w:divBdr>
    </w:div>
    <w:div w:id="922683967">
      <w:bodyDiv w:val="1"/>
      <w:marLeft w:val="0"/>
      <w:marRight w:val="0"/>
      <w:marTop w:val="0"/>
      <w:marBottom w:val="0"/>
      <w:divBdr>
        <w:top w:val="none" w:sz="0" w:space="0" w:color="auto"/>
        <w:left w:val="none" w:sz="0" w:space="0" w:color="auto"/>
        <w:bottom w:val="none" w:sz="0" w:space="0" w:color="auto"/>
        <w:right w:val="none" w:sz="0" w:space="0" w:color="auto"/>
      </w:divBdr>
      <w:divsChild>
        <w:div w:id="537010727">
          <w:marLeft w:val="547"/>
          <w:marRight w:val="0"/>
          <w:marTop w:val="0"/>
          <w:marBottom w:val="0"/>
          <w:divBdr>
            <w:top w:val="none" w:sz="0" w:space="0" w:color="auto"/>
            <w:left w:val="none" w:sz="0" w:space="0" w:color="auto"/>
            <w:bottom w:val="none" w:sz="0" w:space="0" w:color="auto"/>
            <w:right w:val="none" w:sz="0" w:space="0" w:color="auto"/>
          </w:divBdr>
        </w:div>
      </w:divsChild>
    </w:div>
    <w:div w:id="933367972">
      <w:bodyDiv w:val="1"/>
      <w:marLeft w:val="0"/>
      <w:marRight w:val="0"/>
      <w:marTop w:val="0"/>
      <w:marBottom w:val="0"/>
      <w:divBdr>
        <w:top w:val="none" w:sz="0" w:space="0" w:color="auto"/>
        <w:left w:val="none" w:sz="0" w:space="0" w:color="auto"/>
        <w:bottom w:val="none" w:sz="0" w:space="0" w:color="auto"/>
        <w:right w:val="none" w:sz="0" w:space="0" w:color="auto"/>
      </w:divBdr>
      <w:divsChild>
        <w:div w:id="269434399">
          <w:marLeft w:val="547"/>
          <w:marRight w:val="0"/>
          <w:marTop w:val="0"/>
          <w:marBottom w:val="0"/>
          <w:divBdr>
            <w:top w:val="none" w:sz="0" w:space="0" w:color="auto"/>
            <w:left w:val="none" w:sz="0" w:space="0" w:color="auto"/>
            <w:bottom w:val="none" w:sz="0" w:space="0" w:color="auto"/>
            <w:right w:val="none" w:sz="0" w:space="0" w:color="auto"/>
          </w:divBdr>
        </w:div>
      </w:divsChild>
    </w:div>
    <w:div w:id="933706149">
      <w:bodyDiv w:val="1"/>
      <w:marLeft w:val="0"/>
      <w:marRight w:val="0"/>
      <w:marTop w:val="0"/>
      <w:marBottom w:val="0"/>
      <w:divBdr>
        <w:top w:val="none" w:sz="0" w:space="0" w:color="auto"/>
        <w:left w:val="none" w:sz="0" w:space="0" w:color="auto"/>
        <w:bottom w:val="none" w:sz="0" w:space="0" w:color="auto"/>
        <w:right w:val="none" w:sz="0" w:space="0" w:color="auto"/>
      </w:divBdr>
      <w:divsChild>
        <w:div w:id="842816603">
          <w:marLeft w:val="274"/>
          <w:marRight w:val="0"/>
          <w:marTop w:val="86"/>
          <w:marBottom w:val="0"/>
          <w:divBdr>
            <w:top w:val="none" w:sz="0" w:space="0" w:color="auto"/>
            <w:left w:val="none" w:sz="0" w:space="0" w:color="auto"/>
            <w:bottom w:val="none" w:sz="0" w:space="0" w:color="auto"/>
            <w:right w:val="none" w:sz="0" w:space="0" w:color="auto"/>
          </w:divBdr>
        </w:div>
        <w:div w:id="1264074557">
          <w:marLeft w:val="274"/>
          <w:marRight w:val="0"/>
          <w:marTop w:val="86"/>
          <w:marBottom w:val="0"/>
          <w:divBdr>
            <w:top w:val="none" w:sz="0" w:space="0" w:color="auto"/>
            <w:left w:val="none" w:sz="0" w:space="0" w:color="auto"/>
            <w:bottom w:val="none" w:sz="0" w:space="0" w:color="auto"/>
            <w:right w:val="none" w:sz="0" w:space="0" w:color="auto"/>
          </w:divBdr>
        </w:div>
        <w:div w:id="1602058037">
          <w:marLeft w:val="274"/>
          <w:marRight w:val="0"/>
          <w:marTop w:val="86"/>
          <w:marBottom w:val="0"/>
          <w:divBdr>
            <w:top w:val="none" w:sz="0" w:space="0" w:color="auto"/>
            <w:left w:val="none" w:sz="0" w:space="0" w:color="auto"/>
            <w:bottom w:val="none" w:sz="0" w:space="0" w:color="auto"/>
            <w:right w:val="none" w:sz="0" w:space="0" w:color="auto"/>
          </w:divBdr>
        </w:div>
      </w:divsChild>
    </w:div>
    <w:div w:id="949511096">
      <w:bodyDiv w:val="1"/>
      <w:marLeft w:val="0"/>
      <w:marRight w:val="0"/>
      <w:marTop w:val="0"/>
      <w:marBottom w:val="0"/>
      <w:divBdr>
        <w:top w:val="none" w:sz="0" w:space="0" w:color="auto"/>
        <w:left w:val="none" w:sz="0" w:space="0" w:color="auto"/>
        <w:bottom w:val="none" w:sz="0" w:space="0" w:color="auto"/>
        <w:right w:val="none" w:sz="0" w:space="0" w:color="auto"/>
      </w:divBdr>
      <w:divsChild>
        <w:div w:id="1016737019">
          <w:marLeft w:val="547"/>
          <w:marRight w:val="0"/>
          <w:marTop w:val="0"/>
          <w:marBottom w:val="0"/>
          <w:divBdr>
            <w:top w:val="none" w:sz="0" w:space="0" w:color="auto"/>
            <w:left w:val="none" w:sz="0" w:space="0" w:color="auto"/>
            <w:bottom w:val="none" w:sz="0" w:space="0" w:color="auto"/>
            <w:right w:val="none" w:sz="0" w:space="0" w:color="auto"/>
          </w:divBdr>
        </w:div>
      </w:divsChild>
    </w:div>
    <w:div w:id="957759449">
      <w:bodyDiv w:val="1"/>
      <w:marLeft w:val="0"/>
      <w:marRight w:val="0"/>
      <w:marTop w:val="0"/>
      <w:marBottom w:val="0"/>
      <w:divBdr>
        <w:top w:val="none" w:sz="0" w:space="0" w:color="auto"/>
        <w:left w:val="none" w:sz="0" w:space="0" w:color="auto"/>
        <w:bottom w:val="none" w:sz="0" w:space="0" w:color="auto"/>
        <w:right w:val="none" w:sz="0" w:space="0" w:color="auto"/>
      </w:divBdr>
      <w:divsChild>
        <w:div w:id="375813039">
          <w:marLeft w:val="547"/>
          <w:marRight w:val="0"/>
          <w:marTop w:val="0"/>
          <w:marBottom w:val="0"/>
          <w:divBdr>
            <w:top w:val="none" w:sz="0" w:space="0" w:color="auto"/>
            <w:left w:val="none" w:sz="0" w:space="0" w:color="auto"/>
            <w:bottom w:val="none" w:sz="0" w:space="0" w:color="auto"/>
            <w:right w:val="none" w:sz="0" w:space="0" w:color="auto"/>
          </w:divBdr>
        </w:div>
      </w:divsChild>
    </w:div>
    <w:div w:id="968588122">
      <w:bodyDiv w:val="1"/>
      <w:marLeft w:val="0"/>
      <w:marRight w:val="0"/>
      <w:marTop w:val="0"/>
      <w:marBottom w:val="0"/>
      <w:divBdr>
        <w:top w:val="none" w:sz="0" w:space="0" w:color="auto"/>
        <w:left w:val="none" w:sz="0" w:space="0" w:color="auto"/>
        <w:bottom w:val="none" w:sz="0" w:space="0" w:color="auto"/>
        <w:right w:val="none" w:sz="0" w:space="0" w:color="auto"/>
      </w:divBdr>
    </w:div>
    <w:div w:id="975065639">
      <w:bodyDiv w:val="1"/>
      <w:marLeft w:val="0"/>
      <w:marRight w:val="0"/>
      <w:marTop w:val="0"/>
      <w:marBottom w:val="0"/>
      <w:divBdr>
        <w:top w:val="none" w:sz="0" w:space="0" w:color="auto"/>
        <w:left w:val="none" w:sz="0" w:space="0" w:color="auto"/>
        <w:bottom w:val="none" w:sz="0" w:space="0" w:color="auto"/>
        <w:right w:val="none" w:sz="0" w:space="0" w:color="auto"/>
      </w:divBdr>
    </w:div>
    <w:div w:id="977229105">
      <w:bodyDiv w:val="1"/>
      <w:marLeft w:val="0"/>
      <w:marRight w:val="0"/>
      <w:marTop w:val="0"/>
      <w:marBottom w:val="0"/>
      <w:divBdr>
        <w:top w:val="none" w:sz="0" w:space="0" w:color="auto"/>
        <w:left w:val="none" w:sz="0" w:space="0" w:color="auto"/>
        <w:bottom w:val="none" w:sz="0" w:space="0" w:color="auto"/>
        <w:right w:val="none" w:sz="0" w:space="0" w:color="auto"/>
      </w:divBdr>
    </w:div>
    <w:div w:id="978460083">
      <w:bodyDiv w:val="1"/>
      <w:marLeft w:val="0"/>
      <w:marRight w:val="0"/>
      <w:marTop w:val="0"/>
      <w:marBottom w:val="0"/>
      <w:divBdr>
        <w:top w:val="none" w:sz="0" w:space="0" w:color="auto"/>
        <w:left w:val="none" w:sz="0" w:space="0" w:color="auto"/>
        <w:bottom w:val="none" w:sz="0" w:space="0" w:color="auto"/>
        <w:right w:val="none" w:sz="0" w:space="0" w:color="auto"/>
      </w:divBdr>
    </w:div>
    <w:div w:id="987394058">
      <w:bodyDiv w:val="1"/>
      <w:marLeft w:val="0"/>
      <w:marRight w:val="0"/>
      <w:marTop w:val="0"/>
      <w:marBottom w:val="0"/>
      <w:divBdr>
        <w:top w:val="none" w:sz="0" w:space="0" w:color="auto"/>
        <w:left w:val="none" w:sz="0" w:space="0" w:color="auto"/>
        <w:bottom w:val="none" w:sz="0" w:space="0" w:color="auto"/>
        <w:right w:val="none" w:sz="0" w:space="0" w:color="auto"/>
      </w:divBdr>
    </w:div>
    <w:div w:id="992835723">
      <w:bodyDiv w:val="1"/>
      <w:marLeft w:val="0"/>
      <w:marRight w:val="0"/>
      <w:marTop w:val="0"/>
      <w:marBottom w:val="0"/>
      <w:divBdr>
        <w:top w:val="none" w:sz="0" w:space="0" w:color="auto"/>
        <w:left w:val="none" w:sz="0" w:space="0" w:color="auto"/>
        <w:bottom w:val="none" w:sz="0" w:space="0" w:color="auto"/>
        <w:right w:val="none" w:sz="0" w:space="0" w:color="auto"/>
      </w:divBdr>
    </w:div>
    <w:div w:id="1003623686">
      <w:bodyDiv w:val="1"/>
      <w:marLeft w:val="0"/>
      <w:marRight w:val="0"/>
      <w:marTop w:val="0"/>
      <w:marBottom w:val="0"/>
      <w:divBdr>
        <w:top w:val="none" w:sz="0" w:space="0" w:color="auto"/>
        <w:left w:val="none" w:sz="0" w:space="0" w:color="auto"/>
        <w:bottom w:val="none" w:sz="0" w:space="0" w:color="auto"/>
        <w:right w:val="none" w:sz="0" w:space="0" w:color="auto"/>
      </w:divBdr>
    </w:div>
    <w:div w:id="1015962769">
      <w:bodyDiv w:val="1"/>
      <w:marLeft w:val="0"/>
      <w:marRight w:val="0"/>
      <w:marTop w:val="0"/>
      <w:marBottom w:val="0"/>
      <w:divBdr>
        <w:top w:val="none" w:sz="0" w:space="0" w:color="auto"/>
        <w:left w:val="none" w:sz="0" w:space="0" w:color="auto"/>
        <w:bottom w:val="none" w:sz="0" w:space="0" w:color="auto"/>
        <w:right w:val="none" w:sz="0" w:space="0" w:color="auto"/>
      </w:divBdr>
      <w:divsChild>
        <w:div w:id="1206869947">
          <w:marLeft w:val="720"/>
          <w:marRight w:val="0"/>
          <w:marTop w:val="140"/>
          <w:marBottom w:val="0"/>
          <w:divBdr>
            <w:top w:val="none" w:sz="0" w:space="0" w:color="auto"/>
            <w:left w:val="none" w:sz="0" w:space="0" w:color="auto"/>
            <w:bottom w:val="none" w:sz="0" w:space="0" w:color="auto"/>
            <w:right w:val="none" w:sz="0" w:space="0" w:color="auto"/>
          </w:divBdr>
        </w:div>
      </w:divsChild>
    </w:div>
    <w:div w:id="1020355962">
      <w:bodyDiv w:val="1"/>
      <w:marLeft w:val="0"/>
      <w:marRight w:val="0"/>
      <w:marTop w:val="0"/>
      <w:marBottom w:val="0"/>
      <w:divBdr>
        <w:top w:val="none" w:sz="0" w:space="0" w:color="auto"/>
        <w:left w:val="none" w:sz="0" w:space="0" w:color="auto"/>
        <w:bottom w:val="none" w:sz="0" w:space="0" w:color="auto"/>
        <w:right w:val="none" w:sz="0" w:space="0" w:color="auto"/>
      </w:divBdr>
      <w:divsChild>
        <w:div w:id="2076657053">
          <w:marLeft w:val="994"/>
          <w:marRight w:val="0"/>
          <w:marTop w:val="86"/>
          <w:marBottom w:val="0"/>
          <w:divBdr>
            <w:top w:val="none" w:sz="0" w:space="0" w:color="auto"/>
            <w:left w:val="none" w:sz="0" w:space="0" w:color="auto"/>
            <w:bottom w:val="none" w:sz="0" w:space="0" w:color="auto"/>
            <w:right w:val="none" w:sz="0" w:space="0" w:color="auto"/>
          </w:divBdr>
        </w:div>
      </w:divsChild>
    </w:div>
    <w:div w:id="1026784993">
      <w:bodyDiv w:val="1"/>
      <w:marLeft w:val="0"/>
      <w:marRight w:val="0"/>
      <w:marTop w:val="0"/>
      <w:marBottom w:val="0"/>
      <w:divBdr>
        <w:top w:val="none" w:sz="0" w:space="0" w:color="auto"/>
        <w:left w:val="none" w:sz="0" w:space="0" w:color="auto"/>
        <w:bottom w:val="none" w:sz="0" w:space="0" w:color="auto"/>
        <w:right w:val="none" w:sz="0" w:space="0" w:color="auto"/>
      </w:divBdr>
      <w:divsChild>
        <w:div w:id="223181034">
          <w:marLeft w:val="547"/>
          <w:marRight w:val="0"/>
          <w:marTop w:val="0"/>
          <w:marBottom w:val="0"/>
          <w:divBdr>
            <w:top w:val="none" w:sz="0" w:space="0" w:color="auto"/>
            <w:left w:val="none" w:sz="0" w:space="0" w:color="auto"/>
            <w:bottom w:val="none" w:sz="0" w:space="0" w:color="auto"/>
            <w:right w:val="none" w:sz="0" w:space="0" w:color="auto"/>
          </w:divBdr>
        </w:div>
        <w:div w:id="326634391">
          <w:marLeft w:val="547"/>
          <w:marRight w:val="0"/>
          <w:marTop w:val="0"/>
          <w:marBottom w:val="0"/>
          <w:divBdr>
            <w:top w:val="none" w:sz="0" w:space="0" w:color="auto"/>
            <w:left w:val="none" w:sz="0" w:space="0" w:color="auto"/>
            <w:bottom w:val="none" w:sz="0" w:space="0" w:color="auto"/>
            <w:right w:val="none" w:sz="0" w:space="0" w:color="auto"/>
          </w:divBdr>
        </w:div>
        <w:div w:id="1131897894">
          <w:marLeft w:val="547"/>
          <w:marRight w:val="0"/>
          <w:marTop w:val="0"/>
          <w:marBottom w:val="0"/>
          <w:divBdr>
            <w:top w:val="none" w:sz="0" w:space="0" w:color="auto"/>
            <w:left w:val="none" w:sz="0" w:space="0" w:color="auto"/>
            <w:bottom w:val="none" w:sz="0" w:space="0" w:color="auto"/>
            <w:right w:val="none" w:sz="0" w:space="0" w:color="auto"/>
          </w:divBdr>
        </w:div>
        <w:div w:id="1348403608">
          <w:marLeft w:val="547"/>
          <w:marRight w:val="0"/>
          <w:marTop w:val="0"/>
          <w:marBottom w:val="0"/>
          <w:divBdr>
            <w:top w:val="none" w:sz="0" w:space="0" w:color="auto"/>
            <w:left w:val="none" w:sz="0" w:space="0" w:color="auto"/>
            <w:bottom w:val="none" w:sz="0" w:space="0" w:color="auto"/>
            <w:right w:val="none" w:sz="0" w:space="0" w:color="auto"/>
          </w:divBdr>
        </w:div>
        <w:div w:id="1538198936">
          <w:marLeft w:val="547"/>
          <w:marRight w:val="0"/>
          <w:marTop w:val="0"/>
          <w:marBottom w:val="0"/>
          <w:divBdr>
            <w:top w:val="none" w:sz="0" w:space="0" w:color="auto"/>
            <w:left w:val="none" w:sz="0" w:space="0" w:color="auto"/>
            <w:bottom w:val="none" w:sz="0" w:space="0" w:color="auto"/>
            <w:right w:val="none" w:sz="0" w:space="0" w:color="auto"/>
          </w:divBdr>
        </w:div>
      </w:divsChild>
    </w:div>
    <w:div w:id="1031422748">
      <w:bodyDiv w:val="1"/>
      <w:marLeft w:val="0"/>
      <w:marRight w:val="0"/>
      <w:marTop w:val="0"/>
      <w:marBottom w:val="0"/>
      <w:divBdr>
        <w:top w:val="none" w:sz="0" w:space="0" w:color="auto"/>
        <w:left w:val="none" w:sz="0" w:space="0" w:color="auto"/>
        <w:bottom w:val="none" w:sz="0" w:space="0" w:color="auto"/>
        <w:right w:val="none" w:sz="0" w:space="0" w:color="auto"/>
      </w:divBdr>
    </w:div>
    <w:div w:id="1045838347">
      <w:bodyDiv w:val="1"/>
      <w:marLeft w:val="0"/>
      <w:marRight w:val="0"/>
      <w:marTop w:val="0"/>
      <w:marBottom w:val="0"/>
      <w:divBdr>
        <w:top w:val="none" w:sz="0" w:space="0" w:color="auto"/>
        <w:left w:val="none" w:sz="0" w:space="0" w:color="auto"/>
        <w:bottom w:val="none" w:sz="0" w:space="0" w:color="auto"/>
        <w:right w:val="none" w:sz="0" w:space="0" w:color="auto"/>
      </w:divBdr>
    </w:div>
    <w:div w:id="1049186591">
      <w:bodyDiv w:val="1"/>
      <w:marLeft w:val="0"/>
      <w:marRight w:val="0"/>
      <w:marTop w:val="0"/>
      <w:marBottom w:val="0"/>
      <w:divBdr>
        <w:top w:val="none" w:sz="0" w:space="0" w:color="auto"/>
        <w:left w:val="none" w:sz="0" w:space="0" w:color="auto"/>
        <w:bottom w:val="none" w:sz="0" w:space="0" w:color="auto"/>
        <w:right w:val="none" w:sz="0" w:space="0" w:color="auto"/>
      </w:divBdr>
    </w:div>
    <w:div w:id="1054814168">
      <w:bodyDiv w:val="1"/>
      <w:marLeft w:val="0"/>
      <w:marRight w:val="0"/>
      <w:marTop w:val="0"/>
      <w:marBottom w:val="0"/>
      <w:divBdr>
        <w:top w:val="none" w:sz="0" w:space="0" w:color="auto"/>
        <w:left w:val="none" w:sz="0" w:space="0" w:color="auto"/>
        <w:bottom w:val="none" w:sz="0" w:space="0" w:color="auto"/>
        <w:right w:val="none" w:sz="0" w:space="0" w:color="auto"/>
      </w:divBdr>
    </w:div>
    <w:div w:id="1060858349">
      <w:bodyDiv w:val="1"/>
      <w:marLeft w:val="0"/>
      <w:marRight w:val="0"/>
      <w:marTop w:val="0"/>
      <w:marBottom w:val="0"/>
      <w:divBdr>
        <w:top w:val="none" w:sz="0" w:space="0" w:color="auto"/>
        <w:left w:val="none" w:sz="0" w:space="0" w:color="auto"/>
        <w:bottom w:val="none" w:sz="0" w:space="0" w:color="auto"/>
        <w:right w:val="none" w:sz="0" w:space="0" w:color="auto"/>
      </w:divBdr>
      <w:divsChild>
        <w:div w:id="55013412">
          <w:marLeft w:val="547"/>
          <w:marRight w:val="0"/>
          <w:marTop w:val="0"/>
          <w:marBottom w:val="0"/>
          <w:divBdr>
            <w:top w:val="none" w:sz="0" w:space="0" w:color="auto"/>
            <w:left w:val="none" w:sz="0" w:space="0" w:color="auto"/>
            <w:bottom w:val="none" w:sz="0" w:space="0" w:color="auto"/>
            <w:right w:val="none" w:sz="0" w:space="0" w:color="auto"/>
          </w:divBdr>
        </w:div>
      </w:divsChild>
    </w:div>
    <w:div w:id="1062675963">
      <w:bodyDiv w:val="1"/>
      <w:marLeft w:val="0"/>
      <w:marRight w:val="0"/>
      <w:marTop w:val="0"/>
      <w:marBottom w:val="0"/>
      <w:divBdr>
        <w:top w:val="none" w:sz="0" w:space="0" w:color="auto"/>
        <w:left w:val="none" w:sz="0" w:space="0" w:color="auto"/>
        <w:bottom w:val="none" w:sz="0" w:space="0" w:color="auto"/>
        <w:right w:val="none" w:sz="0" w:space="0" w:color="auto"/>
      </w:divBdr>
    </w:div>
    <w:div w:id="1063336671">
      <w:bodyDiv w:val="1"/>
      <w:marLeft w:val="0"/>
      <w:marRight w:val="0"/>
      <w:marTop w:val="0"/>
      <w:marBottom w:val="0"/>
      <w:divBdr>
        <w:top w:val="none" w:sz="0" w:space="0" w:color="auto"/>
        <w:left w:val="none" w:sz="0" w:space="0" w:color="auto"/>
        <w:bottom w:val="none" w:sz="0" w:space="0" w:color="auto"/>
        <w:right w:val="none" w:sz="0" w:space="0" w:color="auto"/>
      </w:divBdr>
    </w:div>
    <w:div w:id="1073312027">
      <w:bodyDiv w:val="1"/>
      <w:marLeft w:val="0"/>
      <w:marRight w:val="0"/>
      <w:marTop w:val="0"/>
      <w:marBottom w:val="0"/>
      <w:divBdr>
        <w:top w:val="none" w:sz="0" w:space="0" w:color="auto"/>
        <w:left w:val="none" w:sz="0" w:space="0" w:color="auto"/>
        <w:bottom w:val="none" w:sz="0" w:space="0" w:color="auto"/>
        <w:right w:val="none" w:sz="0" w:space="0" w:color="auto"/>
      </w:divBdr>
      <w:divsChild>
        <w:div w:id="1459760296">
          <w:marLeft w:val="274"/>
          <w:marRight w:val="0"/>
          <w:marTop w:val="86"/>
          <w:marBottom w:val="0"/>
          <w:divBdr>
            <w:top w:val="none" w:sz="0" w:space="0" w:color="auto"/>
            <w:left w:val="none" w:sz="0" w:space="0" w:color="auto"/>
            <w:bottom w:val="none" w:sz="0" w:space="0" w:color="auto"/>
            <w:right w:val="none" w:sz="0" w:space="0" w:color="auto"/>
          </w:divBdr>
        </w:div>
      </w:divsChild>
    </w:div>
    <w:div w:id="1081219285">
      <w:bodyDiv w:val="1"/>
      <w:marLeft w:val="0"/>
      <w:marRight w:val="0"/>
      <w:marTop w:val="0"/>
      <w:marBottom w:val="0"/>
      <w:divBdr>
        <w:top w:val="none" w:sz="0" w:space="0" w:color="auto"/>
        <w:left w:val="none" w:sz="0" w:space="0" w:color="auto"/>
        <w:bottom w:val="none" w:sz="0" w:space="0" w:color="auto"/>
        <w:right w:val="none" w:sz="0" w:space="0" w:color="auto"/>
      </w:divBdr>
    </w:div>
    <w:div w:id="1086537969">
      <w:bodyDiv w:val="1"/>
      <w:marLeft w:val="0"/>
      <w:marRight w:val="0"/>
      <w:marTop w:val="0"/>
      <w:marBottom w:val="0"/>
      <w:divBdr>
        <w:top w:val="none" w:sz="0" w:space="0" w:color="auto"/>
        <w:left w:val="none" w:sz="0" w:space="0" w:color="auto"/>
        <w:bottom w:val="none" w:sz="0" w:space="0" w:color="auto"/>
        <w:right w:val="none" w:sz="0" w:space="0" w:color="auto"/>
      </w:divBdr>
    </w:div>
    <w:div w:id="1087849033">
      <w:bodyDiv w:val="1"/>
      <w:marLeft w:val="0"/>
      <w:marRight w:val="0"/>
      <w:marTop w:val="0"/>
      <w:marBottom w:val="0"/>
      <w:divBdr>
        <w:top w:val="none" w:sz="0" w:space="0" w:color="auto"/>
        <w:left w:val="none" w:sz="0" w:space="0" w:color="auto"/>
        <w:bottom w:val="none" w:sz="0" w:space="0" w:color="auto"/>
        <w:right w:val="none" w:sz="0" w:space="0" w:color="auto"/>
      </w:divBdr>
    </w:div>
    <w:div w:id="1097405715">
      <w:bodyDiv w:val="1"/>
      <w:marLeft w:val="0"/>
      <w:marRight w:val="0"/>
      <w:marTop w:val="0"/>
      <w:marBottom w:val="0"/>
      <w:divBdr>
        <w:top w:val="none" w:sz="0" w:space="0" w:color="auto"/>
        <w:left w:val="none" w:sz="0" w:space="0" w:color="auto"/>
        <w:bottom w:val="none" w:sz="0" w:space="0" w:color="auto"/>
        <w:right w:val="none" w:sz="0" w:space="0" w:color="auto"/>
      </w:divBdr>
    </w:div>
    <w:div w:id="1098674455">
      <w:bodyDiv w:val="1"/>
      <w:marLeft w:val="0"/>
      <w:marRight w:val="0"/>
      <w:marTop w:val="0"/>
      <w:marBottom w:val="0"/>
      <w:divBdr>
        <w:top w:val="none" w:sz="0" w:space="0" w:color="auto"/>
        <w:left w:val="none" w:sz="0" w:space="0" w:color="auto"/>
        <w:bottom w:val="none" w:sz="0" w:space="0" w:color="auto"/>
        <w:right w:val="none" w:sz="0" w:space="0" w:color="auto"/>
      </w:divBdr>
    </w:div>
    <w:div w:id="1106273820">
      <w:bodyDiv w:val="1"/>
      <w:marLeft w:val="0"/>
      <w:marRight w:val="0"/>
      <w:marTop w:val="0"/>
      <w:marBottom w:val="0"/>
      <w:divBdr>
        <w:top w:val="none" w:sz="0" w:space="0" w:color="auto"/>
        <w:left w:val="none" w:sz="0" w:space="0" w:color="auto"/>
        <w:bottom w:val="none" w:sz="0" w:space="0" w:color="auto"/>
        <w:right w:val="none" w:sz="0" w:space="0" w:color="auto"/>
      </w:divBdr>
    </w:div>
    <w:div w:id="1109162684">
      <w:bodyDiv w:val="1"/>
      <w:marLeft w:val="0"/>
      <w:marRight w:val="0"/>
      <w:marTop w:val="0"/>
      <w:marBottom w:val="0"/>
      <w:divBdr>
        <w:top w:val="none" w:sz="0" w:space="0" w:color="auto"/>
        <w:left w:val="none" w:sz="0" w:space="0" w:color="auto"/>
        <w:bottom w:val="none" w:sz="0" w:space="0" w:color="auto"/>
        <w:right w:val="none" w:sz="0" w:space="0" w:color="auto"/>
      </w:divBdr>
    </w:div>
    <w:div w:id="1110130716">
      <w:bodyDiv w:val="1"/>
      <w:marLeft w:val="0"/>
      <w:marRight w:val="0"/>
      <w:marTop w:val="0"/>
      <w:marBottom w:val="0"/>
      <w:divBdr>
        <w:top w:val="none" w:sz="0" w:space="0" w:color="auto"/>
        <w:left w:val="none" w:sz="0" w:space="0" w:color="auto"/>
        <w:bottom w:val="none" w:sz="0" w:space="0" w:color="auto"/>
        <w:right w:val="none" w:sz="0" w:space="0" w:color="auto"/>
      </w:divBdr>
    </w:div>
    <w:div w:id="1110274444">
      <w:bodyDiv w:val="1"/>
      <w:marLeft w:val="0"/>
      <w:marRight w:val="0"/>
      <w:marTop w:val="0"/>
      <w:marBottom w:val="0"/>
      <w:divBdr>
        <w:top w:val="none" w:sz="0" w:space="0" w:color="auto"/>
        <w:left w:val="none" w:sz="0" w:space="0" w:color="auto"/>
        <w:bottom w:val="none" w:sz="0" w:space="0" w:color="auto"/>
        <w:right w:val="none" w:sz="0" w:space="0" w:color="auto"/>
      </w:divBdr>
    </w:div>
    <w:div w:id="1123306383">
      <w:bodyDiv w:val="1"/>
      <w:marLeft w:val="0"/>
      <w:marRight w:val="0"/>
      <w:marTop w:val="0"/>
      <w:marBottom w:val="0"/>
      <w:divBdr>
        <w:top w:val="none" w:sz="0" w:space="0" w:color="auto"/>
        <w:left w:val="none" w:sz="0" w:space="0" w:color="auto"/>
        <w:bottom w:val="none" w:sz="0" w:space="0" w:color="auto"/>
        <w:right w:val="none" w:sz="0" w:space="0" w:color="auto"/>
      </w:divBdr>
    </w:div>
    <w:div w:id="1128087796">
      <w:bodyDiv w:val="1"/>
      <w:marLeft w:val="0"/>
      <w:marRight w:val="0"/>
      <w:marTop w:val="0"/>
      <w:marBottom w:val="0"/>
      <w:divBdr>
        <w:top w:val="none" w:sz="0" w:space="0" w:color="auto"/>
        <w:left w:val="none" w:sz="0" w:space="0" w:color="auto"/>
        <w:bottom w:val="none" w:sz="0" w:space="0" w:color="auto"/>
        <w:right w:val="none" w:sz="0" w:space="0" w:color="auto"/>
      </w:divBdr>
    </w:div>
    <w:div w:id="1128204905">
      <w:bodyDiv w:val="1"/>
      <w:marLeft w:val="0"/>
      <w:marRight w:val="0"/>
      <w:marTop w:val="0"/>
      <w:marBottom w:val="0"/>
      <w:divBdr>
        <w:top w:val="none" w:sz="0" w:space="0" w:color="auto"/>
        <w:left w:val="none" w:sz="0" w:space="0" w:color="auto"/>
        <w:bottom w:val="none" w:sz="0" w:space="0" w:color="auto"/>
        <w:right w:val="none" w:sz="0" w:space="0" w:color="auto"/>
      </w:divBdr>
    </w:div>
    <w:div w:id="1131098061">
      <w:bodyDiv w:val="1"/>
      <w:marLeft w:val="0"/>
      <w:marRight w:val="0"/>
      <w:marTop w:val="0"/>
      <w:marBottom w:val="0"/>
      <w:divBdr>
        <w:top w:val="none" w:sz="0" w:space="0" w:color="auto"/>
        <w:left w:val="none" w:sz="0" w:space="0" w:color="auto"/>
        <w:bottom w:val="none" w:sz="0" w:space="0" w:color="auto"/>
        <w:right w:val="none" w:sz="0" w:space="0" w:color="auto"/>
      </w:divBdr>
      <w:divsChild>
        <w:div w:id="770857215">
          <w:marLeft w:val="547"/>
          <w:marRight w:val="0"/>
          <w:marTop w:val="0"/>
          <w:marBottom w:val="0"/>
          <w:divBdr>
            <w:top w:val="none" w:sz="0" w:space="0" w:color="auto"/>
            <w:left w:val="none" w:sz="0" w:space="0" w:color="auto"/>
            <w:bottom w:val="none" w:sz="0" w:space="0" w:color="auto"/>
            <w:right w:val="none" w:sz="0" w:space="0" w:color="auto"/>
          </w:divBdr>
        </w:div>
      </w:divsChild>
    </w:div>
    <w:div w:id="1132790169">
      <w:bodyDiv w:val="1"/>
      <w:marLeft w:val="0"/>
      <w:marRight w:val="0"/>
      <w:marTop w:val="0"/>
      <w:marBottom w:val="0"/>
      <w:divBdr>
        <w:top w:val="none" w:sz="0" w:space="0" w:color="auto"/>
        <w:left w:val="none" w:sz="0" w:space="0" w:color="auto"/>
        <w:bottom w:val="none" w:sz="0" w:space="0" w:color="auto"/>
        <w:right w:val="none" w:sz="0" w:space="0" w:color="auto"/>
      </w:divBdr>
      <w:divsChild>
        <w:div w:id="886649614">
          <w:marLeft w:val="446"/>
          <w:marRight w:val="0"/>
          <w:marTop w:val="0"/>
          <w:marBottom w:val="0"/>
          <w:divBdr>
            <w:top w:val="none" w:sz="0" w:space="0" w:color="auto"/>
            <w:left w:val="none" w:sz="0" w:space="0" w:color="auto"/>
            <w:bottom w:val="none" w:sz="0" w:space="0" w:color="auto"/>
            <w:right w:val="none" w:sz="0" w:space="0" w:color="auto"/>
          </w:divBdr>
        </w:div>
      </w:divsChild>
    </w:div>
    <w:div w:id="1134374803">
      <w:bodyDiv w:val="1"/>
      <w:marLeft w:val="0"/>
      <w:marRight w:val="0"/>
      <w:marTop w:val="0"/>
      <w:marBottom w:val="0"/>
      <w:divBdr>
        <w:top w:val="none" w:sz="0" w:space="0" w:color="auto"/>
        <w:left w:val="none" w:sz="0" w:space="0" w:color="auto"/>
        <w:bottom w:val="none" w:sz="0" w:space="0" w:color="auto"/>
        <w:right w:val="none" w:sz="0" w:space="0" w:color="auto"/>
      </w:divBdr>
    </w:div>
    <w:div w:id="1134522592">
      <w:bodyDiv w:val="1"/>
      <w:marLeft w:val="0"/>
      <w:marRight w:val="0"/>
      <w:marTop w:val="0"/>
      <w:marBottom w:val="0"/>
      <w:divBdr>
        <w:top w:val="none" w:sz="0" w:space="0" w:color="auto"/>
        <w:left w:val="none" w:sz="0" w:space="0" w:color="auto"/>
        <w:bottom w:val="none" w:sz="0" w:space="0" w:color="auto"/>
        <w:right w:val="none" w:sz="0" w:space="0" w:color="auto"/>
      </w:divBdr>
    </w:div>
    <w:div w:id="1136144165">
      <w:bodyDiv w:val="1"/>
      <w:marLeft w:val="0"/>
      <w:marRight w:val="0"/>
      <w:marTop w:val="0"/>
      <w:marBottom w:val="0"/>
      <w:divBdr>
        <w:top w:val="none" w:sz="0" w:space="0" w:color="auto"/>
        <w:left w:val="none" w:sz="0" w:space="0" w:color="auto"/>
        <w:bottom w:val="none" w:sz="0" w:space="0" w:color="auto"/>
        <w:right w:val="none" w:sz="0" w:space="0" w:color="auto"/>
      </w:divBdr>
    </w:div>
    <w:div w:id="1136993959">
      <w:bodyDiv w:val="1"/>
      <w:marLeft w:val="0"/>
      <w:marRight w:val="0"/>
      <w:marTop w:val="0"/>
      <w:marBottom w:val="0"/>
      <w:divBdr>
        <w:top w:val="none" w:sz="0" w:space="0" w:color="auto"/>
        <w:left w:val="none" w:sz="0" w:space="0" w:color="auto"/>
        <w:bottom w:val="none" w:sz="0" w:space="0" w:color="auto"/>
        <w:right w:val="none" w:sz="0" w:space="0" w:color="auto"/>
      </w:divBdr>
    </w:div>
    <w:div w:id="1139373726">
      <w:bodyDiv w:val="1"/>
      <w:marLeft w:val="0"/>
      <w:marRight w:val="0"/>
      <w:marTop w:val="0"/>
      <w:marBottom w:val="0"/>
      <w:divBdr>
        <w:top w:val="none" w:sz="0" w:space="0" w:color="auto"/>
        <w:left w:val="none" w:sz="0" w:space="0" w:color="auto"/>
        <w:bottom w:val="none" w:sz="0" w:space="0" w:color="auto"/>
        <w:right w:val="none" w:sz="0" w:space="0" w:color="auto"/>
      </w:divBdr>
      <w:divsChild>
        <w:div w:id="380442664">
          <w:marLeft w:val="1008"/>
          <w:marRight w:val="0"/>
          <w:marTop w:val="110"/>
          <w:marBottom w:val="0"/>
          <w:divBdr>
            <w:top w:val="none" w:sz="0" w:space="0" w:color="auto"/>
            <w:left w:val="none" w:sz="0" w:space="0" w:color="auto"/>
            <w:bottom w:val="none" w:sz="0" w:space="0" w:color="auto"/>
            <w:right w:val="none" w:sz="0" w:space="0" w:color="auto"/>
          </w:divBdr>
        </w:div>
        <w:div w:id="475493099">
          <w:marLeft w:val="1008"/>
          <w:marRight w:val="0"/>
          <w:marTop w:val="110"/>
          <w:marBottom w:val="0"/>
          <w:divBdr>
            <w:top w:val="none" w:sz="0" w:space="0" w:color="auto"/>
            <w:left w:val="none" w:sz="0" w:space="0" w:color="auto"/>
            <w:bottom w:val="none" w:sz="0" w:space="0" w:color="auto"/>
            <w:right w:val="none" w:sz="0" w:space="0" w:color="auto"/>
          </w:divBdr>
        </w:div>
        <w:div w:id="778797031">
          <w:marLeft w:val="288"/>
          <w:marRight w:val="0"/>
          <w:marTop w:val="140"/>
          <w:marBottom w:val="0"/>
          <w:divBdr>
            <w:top w:val="none" w:sz="0" w:space="0" w:color="auto"/>
            <w:left w:val="none" w:sz="0" w:space="0" w:color="auto"/>
            <w:bottom w:val="none" w:sz="0" w:space="0" w:color="auto"/>
            <w:right w:val="none" w:sz="0" w:space="0" w:color="auto"/>
          </w:divBdr>
        </w:div>
        <w:div w:id="971472789">
          <w:marLeft w:val="1008"/>
          <w:marRight w:val="0"/>
          <w:marTop w:val="110"/>
          <w:marBottom w:val="0"/>
          <w:divBdr>
            <w:top w:val="none" w:sz="0" w:space="0" w:color="auto"/>
            <w:left w:val="none" w:sz="0" w:space="0" w:color="auto"/>
            <w:bottom w:val="none" w:sz="0" w:space="0" w:color="auto"/>
            <w:right w:val="none" w:sz="0" w:space="0" w:color="auto"/>
          </w:divBdr>
        </w:div>
        <w:div w:id="1252086729">
          <w:marLeft w:val="1008"/>
          <w:marRight w:val="0"/>
          <w:marTop w:val="110"/>
          <w:marBottom w:val="0"/>
          <w:divBdr>
            <w:top w:val="none" w:sz="0" w:space="0" w:color="auto"/>
            <w:left w:val="none" w:sz="0" w:space="0" w:color="auto"/>
            <w:bottom w:val="none" w:sz="0" w:space="0" w:color="auto"/>
            <w:right w:val="none" w:sz="0" w:space="0" w:color="auto"/>
          </w:divBdr>
        </w:div>
        <w:div w:id="1278683882">
          <w:marLeft w:val="1008"/>
          <w:marRight w:val="0"/>
          <w:marTop w:val="110"/>
          <w:marBottom w:val="0"/>
          <w:divBdr>
            <w:top w:val="none" w:sz="0" w:space="0" w:color="auto"/>
            <w:left w:val="none" w:sz="0" w:space="0" w:color="auto"/>
            <w:bottom w:val="none" w:sz="0" w:space="0" w:color="auto"/>
            <w:right w:val="none" w:sz="0" w:space="0" w:color="auto"/>
          </w:divBdr>
        </w:div>
      </w:divsChild>
    </w:div>
    <w:div w:id="1139608806">
      <w:bodyDiv w:val="1"/>
      <w:marLeft w:val="0"/>
      <w:marRight w:val="0"/>
      <w:marTop w:val="0"/>
      <w:marBottom w:val="0"/>
      <w:divBdr>
        <w:top w:val="none" w:sz="0" w:space="0" w:color="auto"/>
        <w:left w:val="none" w:sz="0" w:space="0" w:color="auto"/>
        <w:bottom w:val="none" w:sz="0" w:space="0" w:color="auto"/>
        <w:right w:val="none" w:sz="0" w:space="0" w:color="auto"/>
      </w:divBdr>
      <w:divsChild>
        <w:div w:id="518661287">
          <w:marLeft w:val="274"/>
          <w:marRight w:val="0"/>
          <w:marTop w:val="0"/>
          <w:marBottom w:val="0"/>
          <w:divBdr>
            <w:top w:val="none" w:sz="0" w:space="0" w:color="auto"/>
            <w:left w:val="none" w:sz="0" w:space="0" w:color="auto"/>
            <w:bottom w:val="none" w:sz="0" w:space="0" w:color="auto"/>
            <w:right w:val="none" w:sz="0" w:space="0" w:color="auto"/>
          </w:divBdr>
        </w:div>
        <w:div w:id="684019935">
          <w:marLeft w:val="274"/>
          <w:marRight w:val="0"/>
          <w:marTop w:val="0"/>
          <w:marBottom w:val="0"/>
          <w:divBdr>
            <w:top w:val="none" w:sz="0" w:space="0" w:color="auto"/>
            <w:left w:val="none" w:sz="0" w:space="0" w:color="auto"/>
            <w:bottom w:val="none" w:sz="0" w:space="0" w:color="auto"/>
            <w:right w:val="none" w:sz="0" w:space="0" w:color="auto"/>
          </w:divBdr>
        </w:div>
        <w:div w:id="207448825">
          <w:marLeft w:val="274"/>
          <w:marRight w:val="0"/>
          <w:marTop w:val="0"/>
          <w:marBottom w:val="0"/>
          <w:divBdr>
            <w:top w:val="none" w:sz="0" w:space="0" w:color="auto"/>
            <w:left w:val="none" w:sz="0" w:space="0" w:color="auto"/>
            <w:bottom w:val="none" w:sz="0" w:space="0" w:color="auto"/>
            <w:right w:val="none" w:sz="0" w:space="0" w:color="auto"/>
          </w:divBdr>
        </w:div>
        <w:div w:id="469398424">
          <w:marLeft w:val="274"/>
          <w:marRight w:val="0"/>
          <w:marTop w:val="0"/>
          <w:marBottom w:val="0"/>
          <w:divBdr>
            <w:top w:val="none" w:sz="0" w:space="0" w:color="auto"/>
            <w:left w:val="none" w:sz="0" w:space="0" w:color="auto"/>
            <w:bottom w:val="none" w:sz="0" w:space="0" w:color="auto"/>
            <w:right w:val="none" w:sz="0" w:space="0" w:color="auto"/>
          </w:divBdr>
        </w:div>
      </w:divsChild>
    </w:div>
    <w:div w:id="1142312894">
      <w:bodyDiv w:val="1"/>
      <w:marLeft w:val="0"/>
      <w:marRight w:val="0"/>
      <w:marTop w:val="0"/>
      <w:marBottom w:val="0"/>
      <w:divBdr>
        <w:top w:val="none" w:sz="0" w:space="0" w:color="auto"/>
        <w:left w:val="none" w:sz="0" w:space="0" w:color="auto"/>
        <w:bottom w:val="none" w:sz="0" w:space="0" w:color="auto"/>
        <w:right w:val="none" w:sz="0" w:space="0" w:color="auto"/>
      </w:divBdr>
    </w:div>
    <w:div w:id="1145854281">
      <w:bodyDiv w:val="1"/>
      <w:marLeft w:val="0"/>
      <w:marRight w:val="0"/>
      <w:marTop w:val="0"/>
      <w:marBottom w:val="0"/>
      <w:divBdr>
        <w:top w:val="none" w:sz="0" w:space="0" w:color="auto"/>
        <w:left w:val="none" w:sz="0" w:space="0" w:color="auto"/>
        <w:bottom w:val="none" w:sz="0" w:space="0" w:color="auto"/>
        <w:right w:val="none" w:sz="0" w:space="0" w:color="auto"/>
      </w:divBdr>
    </w:div>
    <w:div w:id="1146817785">
      <w:bodyDiv w:val="1"/>
      <w:marLeft w:val="0"/>
      <w:marRight w:val="0"/>
      <w:marTop w:val="0"/>
      <w:marBottom w:val="0"/>
      <w:divBdr>
        <w:top w:val="none" w:sz="0" w:space="0" w:color="auto"/>
        <w:left w:val="none" w:sz="0" w:space="0" w:color="auto"/>
        <w:bottom w:val="none" w:sz="0" w:space="0" w:color="auto"/>
        <w:right w:val="none" w:sz="0" w:space="0" w:color="auto"/>
      </w:divBdr>
    </w:div>
    <w:div w:id="1148668876">
      <w:bodyDiv w:val="1"/>
      <w:marLeft w:val="0"/>
      <w:marRight w:val="0"/>
      <w:marTop w:val="0"/>
      <w:marBottom w:val="0"/>
      <w:divBdr>
        <w:top w:val="none" w:sz="0" w:space="0" w:color="auto"/>
        <w:left w:val="none" w:sz="0" w:space="0" w:color="auto"/>
        <w:bottom w:val="none" w:sz="0" w:space="0" w:color="auto"/>
        <w:right w:val="none" w:sz="0" w:space="0" w:color="auto"/>
      </w:divBdr>
      <w:divsChild>
        <w:div w:id="1815222989">
          <w:marLeft w:val="547"/>
          <w:marRight w:val="0"/>
          <w:marTop w:val="0"/>
          <w:marBottom w:val="0"/>
          <w:divBdr>
            <w:top w:val="none" w:sz="0" w:space="0" w:color="auto"/>
            <w:left w:val="none" w:sz="0" w:space="0" w:color="auto"/>
            <w:bottom w:val="none" w:sz="0" w:space="0" w:color="auto"/>
            <w:right w:val="none" w:sz="0" w:space="0" w:color="auto"/>
          </w:divBdr>
        </w:div>
      </w:divsChild>
    </w:div>
    <w:div w:id="1164081356">
      <w:bodyDiv w:val="1"/>
      <w:marLeft w:val="0"/>
      <w:marRight w:val="0"/>
      <w:marTop w:val="0"/>
      <w:marBottom w:val="0"/>
      <w:divBdr>
        <w:top w:val="none" w:sz="0" w:space="0" w:color="auto"/>
        <w:left w:val="none" w:sz="0" w:space="0" w:color="auto"/>
        <w:bottom w:val="none" w:sz="0" w:space="0" w:color="auto"/>
        <w:right w:val="none" w:sz="0" w:space="0" w:color="auto"/>
      </w:divBdr>
      <w:divsChild>
        <w:div w:id="433288575">
          <w:marLeft w:val="547"/>
          <w:marRight w:val="0"/>
          <w:marTop w:val="0"/>
          <w:marBottom w:val="0"/>
          <w:divBdr>
            <w:top w:val="none" w:sz="0" w:space="0" w:color="auto"/>
            <w:left w:val="none" w:sz="0" w:space="0" w:color="auto"/>
            <w:bottom w:val="none" w:sz="0" w:space="0" w:color="auto"/>
            <w:right w:val="none" w:sz="0" w:space="0" w:color="auto"/>
          </w:divBdr>
        </w:div>
      </w:divsChild>
    </w:div>
    <w:div w:id="1165054181">
      <w:bodyDiv w:val="1"/>
      <w:marLeft w:val="0"/>
      <w:marRight w:val="0"/>
      <w:marTop w:val="0"/>
      <w:marBottom w:val="0"/>
      <w:divBdr>
        <w:top w:val="none" w:sz="0" w:space="0" w:color="auto"/>
        <w:left w:val="none" w:sz="0" w:space="0" w:color="auto"/>
        <w:bottom w:val="none" w:sz="0" w:space="0" w:color="auto"/>
        <w:right w:val="none" w:sz="0" w:space="0" w:color="auto"/>
      </w:divBdr>
      <w:divsChild>
        <w:div w:id="343166015">
          <w:marLeft w:val="720"/>
          <w:marRight w:val="0"/>
          <w:marTop w:val="140"/>
          <w:marBottom w:val="120"/>
          <w:divBdr>
            <w:top w:val="none" w:sz="0" w:space="0" w:color="auto"/>
            <w:left w:val="none" w:sz="0" w:space="0" w:color="auto"/>
            <w:bottom w:val="none" w:sz="0" w:space="0" w:color="auto"/>
            <w:right w:val="none" w:sz="0" w:space="0" w:color="auto"/>
          </w:divBdr>
        </w:div>
        <w:div w:id="1539051005">
          <w:marLeft w:val="720"/>
          <w:marRight w:val="0"/>
          <w:marTop w:val="140"/>
          <w:marBottom w:val="120"/>
          <w:divBdr>
            <w:top w:val="none" w:sz="0" w:space="0" w:color="auto"/>
            <w:left w:val="none" w:sz="0" w:space="0" w:color="auto"/>
            <w:bottom w:val="none" w:sz="0" w:space="0" w:color="auto"/>
            <w:right w:val="none" w:sz="0" w:space="0" w:color="auto"/>
          </w:divBdr>
        </w:div>
        <w:div w:id="1789231078">
          <w:marLeft w:val="720"/>
          <w:marRight w:val="0"/>
          <w:marTop w:val="140"/>
          <w:marBottom w:val="120"/>
          <w:divBdr>
            <w:top w:val="none" w:sz="0" w:space="0" w:color="auto"/>
            <w:left w:val="none" w:sz="0" w:space="0" w:color="auto"/>
            <w:bottom w:val="none" w:sz="0" w:space="0" w:color="auto"/>
            <w:right w:val="none" w:sz="0" w:space="0" w:color="auto"/>
          </w:divBdr>
        </w:div>
      </w:divsChild>
    </w:div>
    <w:div w:id="1191607865">
      <w:bodyDiv w:val="1"/>
      <w:marLeft w:val="0"/>
      <w:marRight w:val="0"/>
      <w:marTop w:val="0"/>
      <w:marBottom w:val="0"/>
      <w:divBdr>
        <w:top w:val="none" w:sz="0" w:space="0" w:color="auto"/>
        <w:left w:val="none" w:sz="0" w:space="0" w:color="auto"/>
        <w:bottom w:val="none" w:sz="0" w:space="0" w:color="auto"/>
        <w:right w:val="none" w:sz="0" w:space="0" w:color="auto"/>
      </w:divBdr>
    </w:div>
    <w:div w:id="1192256195">
      <w:bodyDiv w:val="1"/>
      <w:marLeft w:val="0"/>
      <w:marRight w:val="0"/>
      <w:marTop w:val="0"/>
      <w:marBottom w:val="0"/>
      <w:divBdr>
        <w:top w:val="none" w:sz="0" w:space="0" w:color="auto"/>
        <w:left w:val="none" w:sz="0" w:space="0" w:color="auto"/>
        <w:bottom w:val="none" w:sz="0" w:space="0" w:color="auto"/>
        <w:right w:val="none" w:sz="0" w:space="0" w:color="auto"/>
      </w:divBdr>
      <w:divsChild>
        <w:div w:id="110174699">
          <w:marLeft w:val="547"/>
          <w:marRight w:val="0"/>
          <w:marTop w:val="0"/>
          <w:marBottom w:val="0"/>
          <w:divBdr>
            <w:top w:val="none" w:sz="0" w:space="0" w:color="auto"/>
            <w:left w:val="none" w:sz="0" w:space="0" w:color="auto"/>
            <w:bottom w:val="none" w:sz="0" w:space="0" w:color="auto"/>
            <w:right w:val="none" w:sz="0" w:space="0" w:color="auto"/>
          </w:divBdr>
        </w:div>
        <w:div w:id="873619711">
          <w:marLeft w:val="547"/>
          <w:marRight w:val="0"/>
          <w:marTop w:val="0"/>
          <w:marBottom w:val="0"/>
          <w:divBdr>
            <w:top w:val="none" w:sz="0" w:space="0" w:color="auto"/>
            <w:left w:val="none" w:sz="0" w:space="0" w:color="auto"/>
            <w:bottom w:val="none" w:sz="0" w:space="0" w:color="auto"/>
            <w:right w:val="none" w:sz="0" w:space="0" w:color="auto"/>
          </w:divBdr>
        </w:div>
        <w:div w:id="1329940307">
          <w:marLeft w:val="547"/>
          <w:marRight w:val="0"/>
          <w:marTop w:val="0"/>
          <w:marBottom w:val="0"/>
          <w:divBdr>
            <w:top w:val="none" w:sz="0" w:space="0" w:color="auto"/>
            <w:left w:val="none" w:sz="0" w:space="0" w:color="auto"/>
            <w:bottom w:val="none" w:sz="0" w:space="0" w:color="auto"/>
            <w:right w:val="none" w:sz="0" w:space="0" w:color="auto"/>
          </w:divBdr>
        </w:div>
        <w:div w:id="2062703088">
          <w:marLeft w:val="547"/>
          <w:marRight w:val="0"/>
          <w:marTop w:val="0"/>
          <w:marBottom w:val="0"/>
          <w:divBdr>
            <w:top w:val="none" w:sz="0" w:space="0" w:color="auto"/>
            <w:left w:val="none" w:sz="0" w:space="0" w:color="auto"/>
            <w:bottom w:val="none" w:sz="0" w:space="0" w:color="auto"/>
            <w:right w:val="none" w:sz="0" w:space="0" w:color="auto"/>
          </w:divBdr>
        </w:div>
      </w:divsChild>
    </w:div>
    <w:div w:id="1193035155">
      <w:bodyDiv w:val="1"/>
      <w:marLeft w:val="0"/>
      <w:marRight w:val="0"/>
      <w:marTop w:val="0"/>
      <w:marBottom w:val="0"/>
      <w:divBdr>
        <w:top w:val="none" w:sz="0" w:space="0" w:color="auto"/>
        <w:left w:val="none" w:sz="0" w:space="0" w:color="auto"/>
        <w:bottom w:val="none" w:sz="0" w:space="0" w:color="auto"/>
        <w:right w:val="none" w:sz="0" w:space="0" w:color="auto"/>
      </w:divBdr>
    </w:div>
    <w:div w:id="1196232978">
      <w:bodyDiv w:val="1"/>
      <w:marLeft w:val="0"/>
      <w:marRight w:val="0"/>
      <w:marTop w:val="0"/>
      <w:marBottom w:val="0"/>
      <w:divBdr>
        <w:top w:val="none" w:sz="0" w:space="0" w:color="auto"/>
        <w:left w:val="none" w:sz="0" w:space="0" w:color="auto"/>
        <w:bottom w:val="none" w:sz="0" w:space="0" w:color="auto"/>
        <w:right w:val="none" w:sz="0" w:space="0" w:color="auto"/>
      </w:divBdr>
      <w:divsChild>
        <w:div w:id="1566261434">
          <w:marLeft w:val="547"/>
          <w:marRight w:val="0"/>
          <w:marTop w:val="0"/>
          <w:marBottom w:val="0"/>
          <w:divBdr>
            <w:top w:val="none" w:sz="0" w:space="0" w:color="auto"/>
            <w:left w:val="none" w:sz="0" w:space="0" w:color="auto"/>
            <w:bottom w:val="none" w:sz="0" w:space="0" w:color="auto"/>
            <w:right w:val="none" w:sz="0" w:space="0" w:color="auto"/>
          </w:divBdr>
        </w:div>
      </w:divsChild>
    </w:div>
    <w:div w:id="1197430838">
      <w:bodyDiv w:val="1"/>
      <w:marLeft w:val="0"/>
      <w:marRight w:val="0"/>
      <w:marTop w:val="0"/>
      <w:marBottom w:val="0"/>
      <w:divBdr>
        <w:top w:val="none" w:sz="0" w:space="0" w:color="auto"/>
        <w:left w:val="none" w:sz="0" w:space="0" w:color="auto"/>
        <w:bottom w:val="none" w:sz="0" w:space="0" w:color="auto"/>
        <w:right w:val="none" w:sz="0" w:space="0" w:color="auto"/>
      </w:divBdr>
      <w:divsChild>
        <w:div w:id="589856008">
          <w:marLeft w:val="547"/>
          <w:marRight w:val="0"/>
          <w:marTop w:val="0"/>
          <w:marBottom w:val="0"/>
          <w:divBdr>
            <w:top w:val="none" w:sz="0" w:space="0" w:color="auto"/>
            <w:left w:val="none" w:sz="0" w:space="0" w:color="auto"/>
            <w:bottom w:val="none" w:sz="0" w:space="0" w:color="auto"/>
            <w:right w:val="none" w:sz="0" w:space="0" w:color="auto"/>
          </w:divBdr>
        </w:div>
      </w:divsChild>
    </w:div>
    <w:div w:id="1199122226">
      <w:bodyDiv w:val="1"/>
      <w:marLeft w:val="0"/>
      <w:marRight w:val="0"/>
      <w:marTop w:val="0"/>
      <w:marBottom w:val="0"/>
      <w:divBdr>
        <w:top w:val="none" w:sz="0" w:space="0" w:color="auto"/>
        <w:left w:val="none" w:sz="0" w:space="0" w:color="auto"/>
        <w:bottom w:val="none" w:sz="0" w:space="0" w:color="auto"/>
        <w:right w:val="none" w:sz="0" w:space="0" w:color="auto"/>
      </w:divBdr>
      <w:divsChild>
        <w:div w:id="126824033">
          <w:marLeft w:val="274"/>
          <w:marRight w:val="0"/>
          <w:marTop w:val="86"/>
          <w:marBottom w:val="0"/>
          <w:divBdr>
            <w:top w:val="none" w:sz="0" w:space="0" w:color="auto"/>
            <w:left w:val="none" w:sz="0" w:space="0" w:color="auto"/>
            <w:bottom w:val="none" w:sz="0" w:space="0" w:color="auto"/>
            <w:right w:val="none" w:sz="0" w:space="0" w:color="auto"/>
          </w:divBdr>
        </w:div>
        <w:div w:id="999771479">
          <w:marLeft w:val="274"/>
          <w:marRight w:val="0"/>
          <w:marTop w:val="86"/>
          <w:marBottom w:val="0"/>
          <w:divBdr>
            <w:top w:val="none" w:sz="0" w:space="0" w:color="auto"/>
            <w:left w:val="none" w:sz="0" w:space="0" w:color="auto"/>
            <w:bottom w:val="none" w:sz="0" w:space="0" w:color="auto"/>
            <w:right w:val="none" w:sz="0" w:space="0" w:color="auto"/>
          </w:divBdr>
        </w:div>
        <w:div w:id="1159540996">
          <w:marLeft w:val="274"/>
          <w:marRight w:val="0"/>
          <w:marTop w:val="86"/>
          <w:marBottom w:val="0"/>
          <w:divBdr>
            <w:top w:val="none" w:sz="0" w:space="0" w:color="auto"/>
            <w:left w:val="none" w:sz="0" w:space="0" w:color="auto"/>
            <w:bottom w:val="none" w:sz="0" w:space="0" w:color="auto"/>
            <w:right w:val="none" w:sz="0" w:space="0" w:color="auto"/>
          </w:divBdr>
        </w:div>
        <w:div w:id="1685590549">
          <w:marLeft w:val="274"/>
          <w:marRight w:val="0"/>
          <w:marTop w:val="86"/>
          <w:marBottom w:val="0"/>
          <w:divBdr>
            <w:top w:val="none" w:sz="0" w:space="0" w:color="auto"/>
            <w:left w:val="none" w:sz="0" w:space="0" w:color="auto"/>
            <w:bottom w:val="none" w:sz="0" w:space="0" w:color="auto"/>
            <w:right w:val="none" w:sz="0" w:space="0" w:color="auto"/>
          </w:divBdr>
        </w:div>
      </w:divsChild>
    </w:div>
    <w:div w:id="1207645226">
      <w:bodyDiv w:val="1"/>
      <w:marLeft w:val="0"/>
      <w:marRight w:val="0"/>
      <w:marTop w:val="0"/>
      <w:marBottom w:val="0"/>
      <w:divBdr>
        <w:top w:val="none" w:sz="0" w:space="0" w:color="auto"/>
        <w:left w:val="none" w:sz="0" w:space="0" w:color="auto"/>
        <w:bottom w:val="none" w:sz="0" w:space="0" w:color="auto"/>
        <w:right w:val="none" w:sz="0" w:space="0" w:color="auto"/>
      </w:divBdr>
    </w:div>
    <w:div w:id="1209340575">
      <w:bodyDiv w:val="1"/>
      <w:marLeft w:val="0"/>
      <w:marRight w:val="0"/>
      <w:marTop w:val="0"/>
      <w:marBottom w:val="0"/>
      <w:divBdr>
        <w:top w:val="none" w:sz="0" w:space="0" w:color="auto"/>
        <w:left w:val="none" w:sz="0" w:space="0" w:color="auto"/>
        <w:bottom w:val="none" w:sz="0" w:space="0" w:color="auto"/>
        <w:right w:val="none" w:sz="0" w:space="0" w:color="auto"/>
      </w:divBdr>
      <w:divsChild>
        <w:div w:id="1850562314">
          <w:marLeft w:val="547"/>
          <w:marRight w:val="0"/>
          <w:marTop w:val="0"/>
          <w:marBottom w:val="0"/>
          <w:divBdr>
            <w:top w:val="none" w:sz="0" w:space="0" w:color="auto"/>
            <w:left w:val="none" w:sz="0" w:space="0" w:color="auto"/>
            <w:bottom w:val="none" w:sz="0" w:space="0" w:color="auto"/>
            <w:right w:val="none" w:sz="0" w:space="0" w:color="auto"/>
          </w:divBdr>
        </w:div>
      </w:divsChild>
    </w:div>
    <w:div w:id="1209412661">
      <w:bodyDiv w:val="1"/>
      <w:marLeft w:val="0"/>
      <w:marRight w:val="0"/>
      <w:marTop w:val="0"/>
      <w:marBottom w:val="0"/>
      <w:divBdr>
        <w:top w:val="none" w:sz="0" w:space="0" w:color="auto"/>
        <w:left w:val="none" w:sz="0" w:space="0" w:color="auto"/>
        <w:bottom w:val="none" w:sz="0" w:space="0" w:color="auto"/>
        <w:right w:val="none" w:sz="0" w:space="0" w:color="auto"/>
      </w:divBdr>
    </w:div>
    <w:div w:id="1213689579">
      <w:bodyDiv w:val="1"/>
      <w:marLeft w:val="0"/>
      <w:marRight w:val="0"/>
      <w:marTop w:val="0"/>
      <w:marBottom w:val="0"/>
      <w:divBdr>
        <w:top w:val="none" w:sz="0" w:space="0" w:color="auto"/>
        <w:left w:val="none" w:sz="0" w:space="0" w:color="auto"/>
        <w:bottom w:val="none" w:sz="0" w:space="0" w:color="auto"/>
        <w:right w:val="none" w:sz="0" w:space="0" w:color="auto"/>
      </w:divBdr>
    </w:div>
    <w:div w:id="1213888027">
      <w:bodyDiv w:val="1"/>
      <w:marLeft w:val="0"/>
      <w:marRight w:val="0"/>
      <w:marTop w:val="0"/>
      <w:marBottom w:val="0"/>
      <w:divBdr>
        <w:top w:val="none" w:sz="0" w:space="0" w:color="auto"/>
        <w:left w:val="none" w:sz="0" w:space="0" w:color="auto"/>
        <w:bottom w:val="none" w:sz="0" w:space="0" w:color="auto"/>
        <w:right w:val="none" w:sz="0" w:space="0" w:color="auto"/>
      </w:divBdr>
      <w:divsChild>
        <w:div w:id="151606227">
          <w:marLeft w:val="446"/>
          <w:marRight w:val="0"/>
          <w:marTop w:val="0"/>
          <w:marBottom w:val="0"/>
          <w:divBdr>
            <w:top w:val="none" w:sz="0" w:space="0" w:color="auto"/>
            <w:left w:val="none" w:sz="0" w:space="0" w:color="auto"/>
            <w:bottom w:val="none" w:sz="0" w:space="0" w:color="auto"/>
            <w:right w:val="none" w:sz="0" w:space="0" w:color="auto"/>
          </w:divBdr>
        </w:div>
        <w:div w:id="505635075">
          <w:marLeft w:val="446"/>
          <w:marRight w:val="0"/>
          <w:marTop w:val="0"/>
          <w:marBottom w:val="0"/>
          <w:divBdr>
            <w:top w:val="none" w:sz="0" w:space="0" w:color="auto"/>
            <w:left w:val="none" w:sz="0" w:space="0" w:color="auto"/>
            <w:bottom w:val="none" w:sz="0" w:space="0" w:color="auto"/>
            <w:right w:val="none" w:sz="0" w:space="0" w:color="auto"/>
          </w:divBdr>
        </w:div>
        <w:div w:id="604922957">
          <w:marLeft w:val="446"/>
          <w:marRight w:val="0"/>
          <w:marTop w:val="0"/>
          <w:marBottom w:val="0"/>
          <w:divBdr>
            <w:top w:val="none" w:sz="0" w:space="0" w:color="auto"/>
            <w:left w:val="none" w:sz="0" w:space="0" w:color="auto"/>
            <w:bottom w:val="none" w:sz="0" w:space="0" w:color="auto"/>
            <w:right w:val="none" w:sz="0" w:space="0" w:color="auto"/>
          </w:divBdr>
        </w:div>
        <w:div w:id="763065609">
          <w:marLeft w:val="446"/>
          <w:marRight w:val="0"/>
          <w:marTop w:val="0"/>
          <w:marBottom w:val="0"/>
          <w:divBdr>
            <w:top w:val="none" w:sz="0" w:space="0" w:color="auto"/>
            <w:left w:val="none" w:sz="0" w:space="0" w:color="auto"/>
            <w:bottom w:val="none" w:sz="0" w:space="0" w:color="auto"/>
            <w:right w:val="none" w:sz="0" w:space="0" w:color="auto"/>
          </w:divBdr>
        </w:div>
        <w:div w:id="804398499">
          <w:marLeft w:val="446"/>
          <w:marRight w:val="0"/>
          <w:marTop w:val="0"/>
          <w:marBottom w:val="0"/>
          <w:divBdr>
            <w:top w:val="none" w:sz="0" w:space="0" w:color="auto"/>
            <w:left w:val="none" w:sz="0" w:space="0" w:color="auto"/>
            <w:bottom w:val="none" w:sz="0" w:space="0" w:color="auto"/>
            <w:right w:val="none" w:sz="0" w:space="0" w:color="auto"/>
          </w:divBdr>
        </w:div>
        <w:div w:id="1002123614">
          <w:marLeft w:val="446"/>
          <w:marRight w:val="0"/>
          <w:marTop w:val="0"/>
          <w:marBottom w:val="0"/>
          <w:divBdr>
            <w:top w:val="none" w:sz="0" w:space="0" w:color="auto"/>
            <w:left w:val="none" w:sz="0" w:space="0" w:color="auto"/>
            <w:bottom w:val="none" w:sz="0" w:space="0" w:color="auto"/>
            <w:right w:val="none" w:sz="0" w:space="0" w:color="auto"/>
          </w:divBdr>
        </w:div>
        <w:div w:id="1055811805">
          <w:marLeft w:val="446"/>
          <w:marRight w:val="0"/>
          <w:marTop w:val="0"/>
          <w:marBottom w:val="0"/>
          <w:divBdr>
            <w:top w:val="none" w:sz="0" w:space="0" w:color="auto"/>
            <w:left w:val="none" w:sz="0" w:space="0" w:color="auto"/>
            <w:bottom w:val="none" w:sz="0" w:space="0" w:color="auto"/>
            <w:right w:val="none" w:sz="0" w:space="0" w:color="auto"/>
          </w:divBdr>
        </w:div>
        <w:div w:id="1092316661">
          <w:marLeft w:val="446"/>
          <w:marRight w:val="0"/>
          <w:marTop w:val="0"/>
          <w:marBottom w:val="0"/>
          <w:divBdr>
            <w:top w:val="none" w:sz="0" w:space="0" w:color="auto"/>
            <w:left w:val="none" w:sz="0" w:space="0" w:color="auto"/>
            <w:bottom w:val="none" w:sz="0" w:space="0" w:color="auto"/>
            <w:right w:val="none" w:sz="0" w:space="0" w:color="auto"/>
          </w:divBdr>
        </w:div>
        <w:div w:id="1172599170">
          <w:marLeft w:val="446"/>
          <w:marRight w:val="0"/>
          <w:marTop w:val="0"/>
          <w:marBottom w:val="0"/>
          <w:divBdr>
            <w:top w:val="none" w:sz="0" w:space="0" w:color="auto"/>
            <w:left w:val="none" w:sz="0" w:space="0" w:color="auto"/>
            <w:bottom w:val="none" w:sz="0" w:space="0" w:color="auto"/>
            <w:right w:val="none" w:sz="0" w:space="0" w:color="auto"/>
          </w:divBdr>
        </w:div>
        <w:div w:id="1272783033">
          <w:marLeft w:val="446"/>
          <w:marRight w:val="0"/>
          <w:marTop w:val="0"/>
          <w:marBottom w:val="0"/>
          <w:divBdr>
            <w:top w:val="none" w:sz="0" w:space="0" w:color="auto"/>
            <w:left w:val="none" w:sz="0" w:space="0" w:color="auto"/>
            <w:bottom w:val="none" w:sz="0" w:space="0" w:color="auto"/>
            <w:right w:val="none" w:sz="0" w:space="0" w:color="auto"/>
          </w:divBdr>
        </w:div>
        <w:div w:id="1832981378">
          <w:marLeft w:val="446"/>
          <w:marRight w:val="0"/>
          <w:marTop w:val="0"/>
          <w:marBottom w:val="0"/>
          <w:divBdr>
            <w:top w:val="none" w:sz="0" w:space="0" w:color="auto"/>
            <w:left w:val="none" w:sz="0" w:space="0" w:color="auto"/>
            <w:bottom w:val="none" w:sz="0" w:space="0" w:color="auto"/>
            <w:right w:val="none" w:sz="0" w:space="0" w:color="auto"/>
          </w:divBdr>
        </w:div>
        <w:div w:id="2146728409">
          <w:marLeft w:val="446"/>
          <w:marRight w:val="0"/>
          <w:marTop w:val="0"/>
          <w:marBottom w:val="0"/>
          <w:divBdr>
            <w:top w:val="none" w:sz="0" w:space="0" w:color="auto"/>
            <w:left w:val="none" w:sz="0" w:space="0" w:color="auto"/>
            <w:bottom w:val="none" w:sz="0" w:space="0" w:color="auto"/>
            <w:right w:val="none" w:sz="0" w:space="0" w:color="auto"/>
          </w:divBdr>
        </w:div>
      </w:divsChild>
    </w:div>
    <w:div w:id="1216698739">
      <w:bodyDiv w:val="1"/>
      <w:marLeft w:val="0"/>
      <w:marRight w:val="0"/>
      <w:marTop w:val="0"/>
      <w:marBottom w:val="0"/>
      <w:divBdr>
        <w:top w:val="none" w:sz="0" w:space="0" w:color="auto"/>
        <w:left w:val="none" w:sz="0" w:space="0" w:color="auto"/>
        <w:bottom w:val="none" w:sz="0" w:space="0" w:color="auto"/>
        <w:right w:val="none" w:sz="0" w:space="0" w:color="auto"/>
      </w:divBdr>
    </w:div>
    <w:div w:id="1218316878">
      <w:bodyDiv w:val="1"/>
      <w:marLeft w:val="0"/>
      <w:marRight w:val="0"/>
      <w:marTop w:val="0"/>
      <w:marBottom w:val="0"/>
      <w:divBdr>
        <w:top w:val="none" w:sz="0" w:space="0" w:color="auto"/>
        <w:left w:val="none" w:sz="0" w:space="0" w:color="auto"/>
        <w:bottom w:val="none" w:sz="0" w:space="0" w:color="auto"/>
        <w:right w:val="none" w:sz="0" w:space="0" w:color="auto"/>
      </w:divBdr>
      <w:divsChild>
        <w:div w:id="3897151">
          <w:marLeft w:val="274"/>
          <w:marRight w:val="0"/>
          <w:marTop w:val="86"/>
          <w:marBottom w:val="0"/>
          <w:divBdr>
            <w:top w:val="none" w:sz="0" w:space="0" w:color="auto"/>
            <w:left w:val="none" w:sz="0" w:space="0" w:color="auto"/>
            <w:bottom w:val="none" w:sz="0" w:space="0" w:color="auto"/>
            <w:right w:val="none" w:sz="0" w:space="0" w:color="auto"/>
          </w:divBdr>
        </w:div>
      </w:divsChild>
    </w:div>
    <w:div w:id="1220826836">
      <w:bodyDiv w:val="1"/>
      <w:marLeft w:val="0"/>
      <w:marRight w:val="0"/>
      <w:marTop w:val="0"/>
      <w:marBottom w:val="0"/>
      <w:divBdr>
        <w:top w:val="none" w:sz="0" w:space="0" w:color="auto"/>
        <w:left w:val="none" w:sz="0" w:space="0" w:color="auto"/>
        <w:bottom w:val="none" w:sz="0" w:space="0" w:color="auto"/>
        <w:right w:val="none" w:sz="0" w:space="0" w:color="auto"/>
      </w:divBdr>
    </w:div>
    <w:div w:id="1228540106">
      <w:bodyDiv w:val="1"/>
      <w:marLeft w:val="0"/>
      <w:marRight w:val="0"/>
      <w:marTop w:val="0"/>
      <w:marBottom w:val="0"/>
      <w:divBdr>
        <w:top w:val="none" w:sz="0" w:space="0" w:color="auto"/>
        <w:left w:val="none" w:sz="0" w:space="0" w:color="auto"/>
        <w:bottom w:val="none" w:sz="0" w:space="0" w:color="auto"/>
        <w:right w:val="none" w:sz="0" w:space="0" w:color="auto"/>
      </w:divBdr>
    </w:div>
    <w:div w:id="1236361175">
      <w:bodyDiv w:val="1"/>
      <w:marLeft w:val="0"/>
      <w:marRight w:val="0"/>
      <w:marTop w:val="0"/>
      <w:marBottom w:val="0"/>
      <w:divBdr>
        <w:top w:val="none" w:sz="0" w:space="0" w:color="auto"/>
        <w:left w:val="none" w:sz="0" w:space="0" w:color="auto"/>
        <w:bottom w:val="none" w:sz="0" w:space="0" w:color="auto"/>
        <w:right w:val="none" w:sz="0" w:space="0" w:color="auto"/>
      </w:divBdr>
    </w:div>
    <w:div w:id="1242106246">
      <w:bodyDiv w:val="1"/>
      <w:marLeft w:val="0"/>
      <w:marRight w:val="0"/>
      <w:marTop w:val="0"/>
      <w:marBottom w:val="0"/>
      <w:divBdr>
        <w:top w:val="none" w:sz="0" w:space="0" w:color="auto"/>
        <w:left w:val="none" w:sz="0" w:space="0" w:color="auto"/>
        <w:bottom w:val="none" w:sz="0" w:space="0" w:color="auto"/>
        <w:right w:val="none" w:sz="0" w:space="0" w:color="auto"/>
      </w:divBdr>
    </w:div>
    <w:div w:id="1255170821">
      <w:bodyDiv w:val="1"/>
      <w:marLeft w:val="0"/>
      <w:marRight w:val="0"/>
      <w:marTop w:val="0"/>
      <w:marBottom w:val="0"/>
      <w:divBdr>
        <w:top w:val="none" w:sz="0" w:space="0" w:color="auto"/>
        <w:left w:val="none" w:sz="0" w:space="0" w:color="auto"/>
        <w:bottom w:val="none" w:sz="0" w:space="0" w:color="auto"/>
        <w:right w:val="none" w:sz="0" w:space="0" w:color="auto"/>
      </w:divBdr>
    </w:div>
    <w:div w:id="1287926822">
      <w:bodyDiv w:val="1"/>
      <w:marLeft w:val="0"/>
      <w:marRight w:val="0"/>
      <w:marTop w:val="0"/>
      <w:marBottom w:val="0"/>
      <w:divBdr>
        <w:top w:val="none" w:sz="0" w:space="0" w:color="auto"/>
        <w:left w:val="none" w:sz="0" w:space="0" w:color="auto"/>
        <w:bottom w:val="none" w:sz="0" w:space="0" w:color="auto"/>
        <w:right w:val="none" w:sz="0" w:space="0" w:color="auto"/>
      </w:divBdr>
    </w:div>
    <w:div w:id="1295403731">
      <w:bodyDiv w:val="1"/>
      <w:marLeft w:val="0"/>
      <w:marRight w:val="0"/>
      <w:marTop w:val="0"/>
      <w:marBottom w:val="0"/>
      <w:divBdr>
        <w:top w:val="none" w:sz="0" w:space="0" w:color="auto"/>
        <w:left w:val="none" w:sz="0" w:space="0" w:color="auto"/>
        <w:bottom w:val="none" w:sz="0" w:space="0" w:color="auto"/>
        <w:right w:val="none" w:sz="0" w:space="0" w:color="auto"/>
      </w:divBdr>
      <w:divsChild>
        <w:div w:id="1011640256">
          <w:marLeft w:val="547"/>
          <w:marRight w:val="0"/>
          <w:marTop w:val="0"/>
          <w:marBottom w:val="0"/>
          <w:divBdr>
            <w:top w:val="none" w:sz="0" w:space="0" w:color="auto"/>
            <w:left w:val="none" w:sz="0" w:space="0" w:color="auto"/>
            <w:bottom w:val="none" w:sz="0" w:space="0" w:color="auto"/>
            <w:right w:val="none" w:sz="0" w:space="0" w:color="auto"/>
          </w:divBdr>
        </w:div>
      </w:divsChild>
    </w:div>
    <w:div w:id="1295522275">
      <w:bodyDiv w:val="1"/>
      <w:marLeft w:val="0"/>
      <w:marRight w:val="0"/>
      <w:marTop w:val="0"/>
      <w:marBottom w:val="0"/>
      <w:divBdr>
        <w:top w:val="none" w:sz="0" w:space="0" w:color="auto"/>
        <w:left w:val="none" w:sz="0" w:space="0" w:color="auto"/>
        <w:bottom w:val="none" w:sz="0" w:space="0" w:color="auto"/>
        <w:right w:val="none" w:sz="0" w:space="0" w:color="auto"/>
      </w:divBdr>
    </w:div>
    <w:div w:id="1307053694">
      <w:bodyDiv w:val="1"/>
      <w:marLeft w:val="0"/>
      <w:marRight w:val="0"/>
      <w:marTop w:val="0"/>
      <w:marBottom w:val="0"/>
      <w:divBdr>
        <w:top w:val="none" w:sz="0" w:space="0" w:color="auto"/>
        <w:left w:val="none" w:sz="0" w:space="0" w:color="auto"/>
        <w:bottom w:val="none" w:sz="0" w:space="0" w:color="auto"/>
        <w:right w:val="none" w:sz="0" w:space="0" w:color="auto"/>
      </w:divBdr>
    </w:div>
    <w:div w:id="1309749653">
      <w:bodyDiv w:val="1"/>
      <w:marLeft w:val="0"/>
      <w:marRight w:val="0"/>
      <w:marTop w:val="0"/>
      <w:marBottom w:val="0"/>
      <w:divBdr>
        <w:top w:val="none" w:sz="0" w:space="0" w:color="auto"/>
        <w:left w:val="none" w:sz="0" w:space="0" w:color="auto"/>
        <w:bottom w:val="none" w:sz="0" w:space="0" w:color="auto"/>
        <w:right w:val="none" w:sz="0" w:space="0" w:color="auto"/>
      </w:divBdr>
    </w:div>
    <w:div w:id="1311980766">
      <w:bodyDiv w:val="1"/>
      <w:marLeft w:val="0"/>
      <w:marRight w:val="0"/>
      <w:marTop w:val="0"/>
      <w:marBottom w:val="0"/>
      <w:divBdr>
        <w:top w:val="none" w:sz="0" w:space="0" w:color="auto"/>
        <w:left w:val="none" w:sz="0" w:space="0" w:color="auto"/>
        <w:bottom w:val="none" w:sz="0" w:space="0" w:color="auto"/>
        <w:right w:val="none" w:sz="0" w:space="0" w:color="auto"/>
      </w:divBdr>
    </w:div>
    <w:div w:id="1313214985">
      <w:bodyDiv w:val="1"/>
      <w:marLeft w:val="0"/>
      <w:marRight w:val="0"/>
      <w:marTop w:val="0"/>
      <w:marBottom w:val="0"/>
      <w:divBdr>
        <w:top w:val="none" w:sz="0" w:space="0" w:color="auto"/>
        <w:left w:val="none" w:sz="0" w:space="0" w:color="auto"/>
        <w:bottom w:val="none" w:sz="0" w:space="0" w:color="auto"/>
        <w:right w:val="none" w:sz="0" w:space="0" w:color="auto"/>
      </w:divBdr>
    </w:div>
    <w:div w:id="1322390540">
      <w:bodyDiv w:val="1"/>
      <w:marLeft w:val="0"/>
      <w:marRight w:val="0"/>
      <w:marTop w:val="0"/>
      <w:marBottom w:val="0"/>
      <w:divBdr>
        <w:top w:val="none" w:sz="0" w:space="0" w:color="auto"/>
        <w:left w:val="none" w:sz="0" w:space="0" w:color="auto"/>
        <w:bottom w:val="none" w:sz="0" w:space="0" w:color="auto"/>
        <w:right w:val="none" w:sz="0" w:space="0" w:color="auto"/>
      </w:divBdr>
      <w:divsChild>
        <w:div w:id="987512695">
          <w:marLeft w:val="274"/>
          <w:marRight w:val="0"/>
          <w:marTop w:val="86"/>
          <w:marBottom w:val="0"/>
          <w:divBdr>
            <w:top w:val="none" w:sz="0" w:space="0" w:color="auto"/>
            <w:left w:val="none" w:sz="0" w:space="0" w:color="auto"/>
            <w:bottom w:val="none" w:sz="0" w:space="0" w:color="auto"/>
            <w:right w:val="none" w:sz="0" w:space="0" w:color="auto"/>
          </w:divBdr>
        </w:div>
      </w:divsChild>
    </w:div>
    <w:div w:id="1326738198">
      <w:bodyDiv w:val="1"/>
      <w:marLeft w:val="0"/>
      <w:marRight w:val="0"/>
      <w:marTop w:val="0"/>
      <w:marBottom w:val="0"/>
      <w:divBdr>
        <w:top w:val="none" w:sz="0" w:space="0" w:color="auto"/>
        <w:left w:val="none" w:sz="0" w:space="0" w:color="auto"/>
        <w:bottom w:val="none" w:sz="0" w:space="0" w:color="auto"/>
        <w:right w:val="none" w:sz="0" w:space="0" w:color="auto"/>
      </w:divBdr>
      <w:divsChild>
        <w:div w:id="1769546963">
          <w:marLeft w:val="547"/>
          <w:marRight w:val="0"/>
          <w:marTop w:val="0"/>
          <w:marBottom w:val="0"/>
          <w:divBdr>
            <w:top w:val="none" w:sz="0" w:space="0" w:color="auto"/>
            <w:left w:val="none" w:sz="0" w:space="0" w:color="auto"/>
            <w:bottom w:val="none" w:sz="0" w:space="0" w:color="auto"/>
            <w:right w:val="none" w:sz="0" w:space="0" w:color="auto"/>
          </w:divBdr>
        </w:div>
      </w:divsChild>
    </w:div>
    <w:div w:id="1336958684">
      <w:bodyDiv w:val="1"/>
      <w:marLeft w:val="0"/>
      <w:marRight w:val="0"/>
      <w:marTop w:val="0"/>
      <w:marBottom w:val="0"/>
      <w:divBdr>
        <w:top w:val="none" w:sz="0" w:space="0" w:color="auto"/>
        <w:left w:val="none" w:sz="0" w:space="0" w:color="auto"/>
        <w:bottom w:val="none" w:sz="0" w:space="0" w:color="auto"/>
        <w:right w:val="none" w:sz="0" w:space="0" w:color="auto"/>
      </w:divBdr>
      <w:divsChild>
        <w:div w:id="1296251136">
          <w:marLeft w:val="1181"/>
          <w:marRight w:val="0"/>
          <w:marTop w:val="110"/>
          <w:marBottom w:val="120"/>
          <w:divBdr>
            <w:top w:val="none" w:sz="0" w:space="0" w:color="auto"/>
            <w:left w:val="none" w:sz="0" w:space="0" w:color="auto"/>
            <w:bottom w:val="none" w:sz="0" w:space="0" w:color="auto"/>
            <w:right w:val="none" w:sz="0" w:space="0" w:color="auto"/>
          </w:divBdr>
        </w:div>
        <w:div w:id="1543206303">
          <w:marLeft w:val="1181"/>
          <w:marRight w:val="0"/>
          <w:marTop w:val="110"/>
          <w:marBottom w:val="120"/>
          <w:divBdr>
            <w:top w:val="none" w:sz="0" w:space="0" w:color="auto"/>
            <w:left w:val="none" w:sz="0" w:space="0" w:color="auto"/>
            <w:bottom w:val="none" w:sz="0" w:space="0" w:color="auto"/>
            <w:right w:val="none" w:sz="0" w:space="0" w:color="auto"/>
          </w:divBdr>
        </w:div>
      </w:divsChild>
    </w:div>
    <w:div w:id="1343780019">
      <w:bodyDiv w:val="1"/>
      <w:marLeft w:val="0"/>
      <w:marRight w:val="0"/>
      <w:marTop w:val="0"/>
      <w:marBottom w:val="0"/>
      <w:divBdr>
        <w:top w:val="none" w:sz="0" w:space="0" w:color="auto"/>
        <w:left w:val="none" w:sz="0" w:space="0" w:color="auto"/>
        <w:bottom w:val="none" w:sz="0" w:space="0" w:color="auto"/>
        <w:right w:val="none" w:sz="0" w:space="0" w:color="auto"/>
      </w:divBdr>
    </w:div>
    <w:div w:id="1354695418">
      <w:bodyDiv w:val="1"/>
      <w:marLeft w:val="0"/>
      <w:marRight w:val="0"/>
      <w:marTop w:val="0"/>
      <w:marBottom w:val="0"/>
      <w:divBdr>
        <w:top w:val="none" w:sz="0" w:space="0" w:color="auto"/>
        <w:left w:val="none" w:sz="0" w:space="0" w:color="auto"/>
        <w:bottom w:val="none" w:sz="0" w:space="0" w:color="auto"/>
        <w:right w:val="none" w:sz="0" w:space="0" w:color="auto"/>
      </w:divBdr>
      <w:divsChild>
        <w:div w:id="369231241">
          <w:marLeft w:val="547"/>
          <w:marRight w:val="0"/>
          <w:marTop w:val="0"/>
          <w:marBottom w:val="0"/>
          <w:divBdr>
            <w:top w:val="none" w:sz="0" w:space="0" w:color="auto"/>
            <w:left w:val="none" w:sz="0" w:space="0" w:color="auto"/>
            <w:bottom w:val="none" w:sz="0" w:space="0" w:color="auto"/>
            <w:right w:val="none" w:sz="0" w:space="0" w:color="auto"/>
          </w:divBdr>
        </w:div>
      </w:divsChild>
    </w:div>
    <w:div w:id="1364208317">
      <w:bodyDiv w:val="1"/>
      <w:marLeft w:val="0"/>
      <w:marRight w:val="0"/>
      <w:marTop w:val="0"/>
      <w:marBottom w:val="0"/>
      <w:divBdr>
        <w:top w:val="none" w:sz="0" w:space="0" w:color="auto"/>
        <w:left w:val="none" w:sz="0" w:space="0" w:color="auto"/>
        <w:bottom w:val="none" w:sz="0" w:space="0" w:color="auto"/>
        <w:right w:val="none" w:sz="0" w:space="0" w:color="auto"/>
      </w:divBdr>
    </w:div>
    <w:div w:id="1366515620">
      <w:bodyDiv w:val="1"/>
      <w:marLeft w:val="0"/>
      <w:marRight w:val="0"/>
      <w:marTop w:val="0"/>
      <w:marBottom w:val="0"/>
      <w:divBdr>
        <w:top w:val="none" w:sz="0" w:space="0" w:color="auto"/>
        <w:left w:val="none" w:sz="0" w:space="0" w:color="auto"/>
        <w:bottom w:val="none" w:sz="0" w:space="0" w:color="auto"/>
        <w:right w:val="none" w:sz="0" w:space="0" w:color="auto"/>
      </w:divBdr>
      <w:divsChild>
        <w:div w:id="188033349">
          <w:marLeft w:val="720"/>
          <w:marRight w:val="0"/>
          <w:marTop w:val="140"/>
          <w:marBottom w:val="120"/>
          <w:divBdr>
            <w:top w:val="none" w:sz="0" w:space="0" w:color="auto"/>
            <w:left w:val="none" w:sz="0" w:space="0" w:color="auto"/>
            <w:bottom w:val="none" w:sz="0" w:space="0" w:color="auto"/>
            <w:right w:val="none" w:sz="0" w:space="0" w:color="auto"/>
          </w:divBdr>
        </w:div>
        <w:div w:id="309556091">
          <w:marLeft w:val="720"/>
          <w:marRight w:val="0"/>
          <w:marTop w:val="140"/>
          <w:marBottom w:val="120"/>
          <w:divBdr>
            <w:top w:val="none" w:sz="0" w:space="0" w:color="auto"/>
            <w:left w:val="none" w:sz="0" w:space="0" w:color="auto"/>
            <w:bottom w:val="none" w:sz="0" w:space="0" w:color="auto"/>
            <w:right w:val="none" w:sz="0" w:space="0" w:color="auto"/>
          </w:divBdr>
        </w:div>
        <w:div w:id="594293049">
          <w:marLeft w:val="1181"/>
          <w:marRight w:val="0"/>
          <w:marTop w:val="110"/>
          <w:marBottom w:val="120"/>
          <w:divBdr>
            <w:top w:val="none" w:sz="0" w:space="0" w:color="auto"/>
            <w:left w:val="none" w:sz="0" w:space="0" w:color="auto"/>
            <w:bottom w:val="none" w:sz="0" w:space="0" w:color="auto"/>
            <w:right w:val="none" w:sz="0" w:space="0" w:color="auto"/>
          </w:divBdr>
        </w:div>
        <w:div w:id="861748447">
          <w:marLeft w:val="1181"/>
          <w:marRight w:val="0"/>
          <w:marTop w:val="110"/>
          <w:marBottom w:val="120"/>
          <w:divBdr>
            <w:top w:val="none" w:sz="0" w:space="0" w:color="auto"/>
            <w:left w:val="none" w:sz="0" w:space="0" w:color="auto"/>
            <w:bottom w:val="none" w:sz="0" w:space="0" w:color="auto"/>
            <w:right w:val="none" w:sz="0" w:space="0" w:color="auto"/>
          </w:divBdr>
        </w:div>
        <w:div w:id="961495445">
          <w:marLeft w:val="720"/>
          <w:marRight w:val="0"/>
          <w:marTop w:val="140"/>
          <w:marBottom w:val="120"/>
          <w:divBdr>
            <w:top w:val="none" w:sz="0" w:space="0" w:color="auto"/>
            <w:left w:val="none" w:sz="0" w:space="0" w:color="auto"/>
            <w:bottom w:val="none" w:sz="0" w:space="0" w:color="auto"/>
            <w:right w:val="none" w:sz="0" w:space="0" w:color="auto"/>
          </w:divBdr>
        </w:div>
        <w:div w:id="1101679488">
          <w:marLeft w:val="1181"/>
          <w:marRight w:val="0"/>
          <w:marTop w:val="110"/>
          <w:marBottom w:val="120"/>
          <w:divBdr>
            <w:top w:val="none" w:sz="0" w:space="0" w:color="auto"/>
            <w:left w:val="none" w:sz="0" w:space="0" w:color="auto"/>
            <w:bottom w:val="none" w:sz="0" w:space="0" w:color="auto"/>
            <w:right w:val="none" w:sz="0" w:space="0" w:color="auto"/>
          </w:divBdr>
        </w:div>
      </w:divsChild>
    </w:div>
    <w:div w:id="1379008906">
      <w:bodyDiv w:val="1"/>
      <w:marLeft w:val="0"/>
      <w:marRight w:val="0"/>
      <w:marTop w:val="0"/>
      <w:marBottom w:val="0"/>
      <w:divBdr>
        <w:top w:val="none" w:sz="0" w:space="0" w:color="auto"/>
        <w:left w:val="none" w:sz="0" w:space="0" w:color="auto"/>
        <w:bottom w:val="none" w:sz="0" w:space="0" w:color="auto"/>
        <w:right w:val="none" w:sz="0" w:space="0" w:color="auto"/>
      </w:divBdr>
    </w:div>
    <w:div w:id="1386224011">
      <w:bodyDiv w:val="1"/>
      <w:marLeft w:val="0"/>
      <w:marRight w:val="0"/>
      <w:marTop w:val="0"/>
      <w:marBottom w:val="0"/>
      <w:divBdr>
        <w:top w:val="none" w:sz="0" w:space="0" w:color="auto"/>
        <w:left w:val="none" w:sz="0" w:space="0" w:color="auto"/>
        <w:bottom w:val="none" w:sz="0" w:space="0" w:color="auto"/>
        <w:right w:val="none" w:sz="0" w:space="0" w:color="auto"/>
      </w:divBdr>
      <w:divsChild>
        <w:div w:id="1897815542">
          <w:marLeft w:val="547"/>
          <w:marRight w:val="0"/>
          <w:marTop w:val="0"/>
          <w:marBottom w:val="0"/>
          <w:divBdr>
            <w:top w:val="none" w:sz="0" w:space="0" w:color="auto"/>
            <w:left w:val="none" w:sz="0" w:space="0" w:color="auto"/>
            <w:bottom w:val="none" w:sz="0" w:space="0" w:color="auto"/>
            <w:right w:val="none" w:sz="0" w:space="0" w:color="auto"/>
          </w:divBdr>
        </w:div>
      </w:divsChild>
    </w:div>
    <w:div w:id="1395353524">
      <w:bodyDiv w:val="1"/>
      <w:marLeft w:val="0"/>
      <w:marRight w:val="0"/>
      <w:marTop w:val="0"/>
      <w:marBottom w:val="0"/>
      <w:divBdr>
        <w:top w:val="none" w:sz="0" w:space="0" w:color="auto"/>
        <w:left w:val="none" w:sz="0" w:space="0" w:color="auto"/>
        <w:bottom w:val="none" w:sz="0" w:space="0" w:color="auto"/>
        <w:right w:val="none" w:sz="0" w:space="0" w:color="auto"/>
      </w:divBdr>
      <w:divsChild>
        <w:div w:id="137039878">
          <w:marLeft w:val="274"/>
          <w:marRight w:val="0"/>
          <w:marTop w:val="86"/>
          <w:marBottom w:val="0"/>
          <w:divBdr>
            <w:top w:val="none" w:sz="0" w:space="0" w:color="auto"/>
            <w:left w:val="none" w:sz="0" w:space="0" w:color="auto"/>
            <w:bottom w:val="none" w:sz="0" w:space="0" w:color="auto"/>
            <w:right w:val="none" w:sz="0" w:space="0" w:color="auto"/>
          </w:divBdr>
        </w:div>
      </w:divsChild>
    </w:div>
    <w:div w:id="1404252102">
      <w:bodyDiv w:val="1"/>
      <w:marLeft w:val="0"/>
      <w:marRight w:val="0"/>
      <w:marTop w:val="0"/>
      <w:marBottom w:val="0"/>
      <w:divBdr>
        <w:top w:val="none" w:sz="0" w:space="0" w:color="auto"/>
        <w:left w:val="none" w:sz="0" w:space="0" w:color="auto"/>
        <w:bottom w:val="none" w:sz="0" w:space="0" w:color="auto"/>
        <w:right w:val="none" w:sz="0" w:space="0" w:color="auto"/>
      </w:divBdr>
    </w:div>
    <w:div w:id="1405563060">
      <w:bodyDiv w:val="1"/>
      <w:marLeft w:val="0"/>
      <w:marRight w:val="0"/>
      <w:marTop w:val="0"/>
      <w:marBottom w:val="0"/>
      <w:divBdr>
        <w:top w:val="none" w:sz="0" w:space="0" w:color="auto"/>
        <w:left w:val="none" w:sz="0" w:space="0" w:color="auto"/>
        <w:bottom w:val="none" w:sz="0" w:space="0" w:color="auto"/>
        <w:right w:val="none" w:sz="0" w:space="0" w:color="auto"/>
      </w:divBdr>
      <w:divsChild>
        <w:div w:id="388043976">
          <w:marLeft w:val="720"/>
          <w:marRight w:val="0"/>
          <w:marTop w:val="140"/>
          <w:marBottom w:val="0"/>
          <w:divBdr>
            <w:top w:val="none" w:sz="0" w:space="0" w:color="auto"/>
            <w:left w:val="none" w:sz="0" w:space="0" w:color="auto"/>
            <w:bottom w:val="none" w:sz="0" w:space="0" w:color="auto"/>
            <w:right w:val="none" w:sz="0" w:space="0" w:color="auto"/>
          </w:divBdr>
        </w:div>
      </w:divsChild>
    </w:div>
    <w:div w:id="1411736028">
      <w:bodyDiv w:val="1"/>
      <w:marLeft w:val="0"/>
      <w:marRight w:val="0"/>
      <w:marTop w:val="0"/>
      <w:marBottom w:val="0"/>
      <w:divBdr>
        <w:top w:val="none" w:sz="0" w:space="0" w:color="auto"/>
        <w:left w:val="none" w:sz="0" w:space="0" w:color="auto"/>
        <w:bottom w:val="none" w:sz="0" w:space="0" w:color="auto"/>
        <w:right w:val="none" w:sz="0" w:space="0" w:color="auto"/>
      </w:divBdr>
    </w:div>
    <w:div w:id="1416904286">
      <w:bodyDiv w:val="1"/>
      <w:marLeft w:val="0"/>
      <w:marRight w:val="0"/>
      <w:marTop w:val="0"/>
      <w:marBottom w:val="0"/>
      <w:divBdr>
        <w:top w:val="none" w:sz="0" w:space="0" w:color="auto"/>
        <w:left w:val="none" w:sz="0" w:space="0" w:color="auto"/>
        <w:bottom w:val="none" w:sz="0" w:space="0" w:color="auto"/>
        <w:right w:val="none" w:sz="0" w:space="0" w:color="auto"/>
      </w:divBdr>
    </w:div>
    <w:div w:id="1417021316">
      <w:bodyDiv w:val="1"/>
      <w:marLeft w:val="0"/>
      <w:marRight w:val="0"/>
      <w:marTop w:val="0"/>
      <w:marBottom w:val="0"/>
      <w:divBdr>
        <w:top w:val="none" w:sz="0" w:space="0" w:color="auto"/>
        <w:left w:val="none" w:sz="0" w:space="0" w:color="auto"/>
        <w:bottom w:val="none" w:sz="0" w:space="0" w:color="auto"/>
        <w:right w:val="none" w:sz="0" w:space="0" w:color="auto"/>
      </w:divBdr>
      <w:divsChild>
        <w:div w:id="89856447">
          <w:marLeft w:val="720"/>
          <w:marRight w:val="0"/>
          <w:marTop w:val="140"/>
          <w:marBottom w:val="0"/>
          <w:divBdr>
            <w:top w:val="none" w:sz="0" w:space="0" w:color="auto"/>
            <w:left w:val="none" w:sz="0" w:space="0" w:color="auto"/>
            <w:bottom w:val="none" w:sz="0" w:space="0" w:color="auto"/>
            <w:right w:val="none" w:sz="0" w:space="0" w:color="auto"/>
          </w:divBdr>
        </w:div>
      </w:divsChild>
    </w:div>
    <w:div w:id="1417946360">
      <w:bodyDiv w:val="1"/>
      <w:marLeft w:val="0"/>
      <w:marRight w:val="0"/>
      <w:marTop w:val="0"/>
      <w:marBottom w:val="0"/>
      <w:divBdr>
        <w:top w:val="none" w:sz="0" w:space="0" w:color="auto"/>
        <w:left w:val="none" w:sz="0" w:space="0" w:color="auto"/>
        <w:bottom w:val="none" w:sz="0" w:space="0" w:color="auto"/>
        <w:right w:val="none" w:sz="0" w:space="0" w:color="auto"/>
      </w:divBdr>
    </w:div>
    <w:div w:id="1420131385">
      <w:bodyDiv w:val="1"/>
      <w:marLeft w:val="0"/>
      <w:marRight w:val="0"/>
      <w:marTop w:val="0"/>
      <w:marBottom w:val="0"/>
      <w:divBdr>
        <w:top w:val="none" w:sz="0" w:space="0" w:color="auto"/>
        <w:left w:val="none" w:sz="0" w:space="0" w:color="auto"/>
        <w:bottom w:val="none" w:sz="0" w:space="0" w:color="auto"/>
        <w:right w:val="none" w:sz="0" w:space="0" w:color="auto"/>
      </w:divBdr>
    </w:div>
    <w:div w:id="1421827648">
      <w:bodyDiv w:val="1"/>
      <w:marLeft w:val="0"/>
      <w:marRight w:val="0"/>
      <w:marTop w:val="0"/>
      <w:marBottom w:val="0"/>
      <w:divBdr>
        <w:top w:val="none" w:sz="0" w:space="0" w:color="auto"/>
        <w:left w:val="none" w:sz="0" w:space="0" w:color="auto"/>
        <w:bottom w:val="none" w:sz="0" w:space="0" w:color="auto"/>
        <w:right w:val="none" w:sz="0" w:space="0" w:color="auto"/>
      </w:divBdr>
    </w:div>
    <w:div w:id="1435860387">
      <w:bodyDiv w:val="1"/>
      <w:marLeft w:val="0"/>
      <w:marRight w:val="0"/>
      <w:marTop w:val="0"/>
      <w:marBottom w:val="0"/>
      <w:divBdr>
        <w:top w:val="none" w:sz="0" w:space="0" w:color="auto"/>
        <w:left w:val="none" w:sz="0" w:space="0" w:color="auto"/>
        <w:bottom w:val="none" w:sz="0" w:space="0" w:color="auto"/>
        <w:right w:val="none" w:sz="0" w:space="0" w:color="auto"/>
      </w:divBdr>
    </w:div>
    <w:div w:id="1447044489">
      <w:bodyDiv w:val="1"/>
      <w:marLeft w:val="0"/>
      <w:marRight w:val="0"/>
      <w:marTop w:val="0"/>
      <w:marBottom w:val="0"/>
      <w:divBdr>
        <w:top w:val="none" w:sz="0" w:space="0" w:color="auto"/>
        <w:left w:val="none" w:sz="0" w:space="0" w:color="auto"/>
        <w:bottom w:val="none" w:sz="0" w:space="0" w:color="auto"/>
        <w:right w:val="none" w:sz="0" w:space="0" w:color="auto"/>
      </w:divBdr>
    </w:div>
    <w:div w:id="1448695238">
      <w:bodyDiv w:val="1"/>
      <w:marLeft w:val="0"/>
      <w:marRight w:val="0"/>
      <w:marTop w:val="0"/>
      <w:marBottom w:val="0"/>
      <w:divBdr>
        <w:top w:val="none" w:sz="0" w:space="0" w:color="auto"/>
        <w:left w:val="none" w:sz="0" w:space="0" w:color="auto"/>
        <w:bottom w:val="none" w:sz="0" w:space="0" w:color="auto"/>
        <w:right w:val="none" w:sz="0" w:space="0" w:color="auto"/>
      </w:divBdr>
    </w:div>
    <w:div w:id="1455716171">
      <w:bodyDiv w:val="1"/>
      <w:marLeft w:val="0"/>
      <w:marRight w:val="0"/>
      <w:marTop w:val="0"/>
      <w:marBottom w:val="0"/>
      <w:divBdr>
        <w:top w:val="none" w:sz="0" w:space="0" w:color="auto"/>
        <w:left w:val="none" w:sz="0" w:space="0" w:color="auto"/>
        <w:bottom w:val="none" w:sz="0" w:space="0" w:color="auto"/>
        <w:right w:val="none" w:sz="0" w:space="0" w:color="auto"/>
      </w:divBdr>
      <w:divsChild>
        <w:div w:id="523638701">
          <w:marLeft w:val="720"/>
          <w:marRight w:val="0"/>
          <w:marTop w:val="140"/>
          <w:marBottom w:val="120"/>
          <w:divBdr>
            <w:top w:val="none" w:sz="0" w:space="0" w:color="auto"/>
            <w:left w:val="none" w:sz="0" w:space="0" w:color="auto"/>
            <w:bottom w:val="none" w:sz="0" w:space="0" w:color="auto"/>
            <w:right w:val="none" w:sz="0" w:space="0" w:color="auto"/>
          </w:divBdr>
        </w:div>
      </w:divsChild>
    </w:div>
    <w:div w:id="1459445467">
      <w:bodyDiv w:val="1"/>
      <w:marLeft w:val="0"/>
      <w:marRight w:val="0"/>
      <w:marTop w:val="0"/>
      <w:marBottom w:val="0"/>
      <w:divBdr>
        <w:top w:val="none" w:sz="0" w:space="0" w:color="auto"/>
        <w:left w:val="none" w:sz="0" w:space="0" w:color="auto"/>
        <w:bottom w:val="none" w:sz="0" w:space="0" w:color="auto"/>
        <w:right w:val="none" w:sz="0" w:space="0" w:color="auto"/>
      </w:divBdr>
    </w:div>
    <w:div w:id="1475876260">
      <w:bodyDiv w:val="1"/>
      <w:marLeft w:val="0"/>
      <w:marRight w:val="0"/>
      <w:marTop w:val="0"/>
      <w:marBottom w:val="0"/>
      <w:divBdr>
        <w:top w:val="none" w:sz="0" w:space="0" w:color="auto"/>
        <w:left w:val="none" w:sz="0" w:space="0" w:color="auto"/>
        <w:bottom w:val="none" w:sz="0" w:space="0" w:color="auto"/>
        <w:right w:val="none" w:sz="0" w:space="0" w:color="auto"/>
      </w:divBdr>
      <w:divsChild>
        <w:div w:id="1154416932">
          <w:marLeft w:val="274"/>
          <w:marRight w:val="0"/>
          <w:marTop w:val="86"/>
          <w:marBottom w:val="0"/>
          <w:divBdr>
            <w:top w:val="none" w:sz="0" w:space="0" w:color="auto"/>
            <w:left w:val="none" w:sz="0" w:space="0" w:color="auto"/>
            <w:bottom w:val="none" w:sz="0" w:space="0" w:color="auto"/>
            <w:right w:val="none" w:sz="0" w:space="0" w:color="auto"/>
          </w:divBdr>
        </w:div>
        <w:div w:id="1700080224">
          <w:marLeft w:val="994"/>
          <w:marRight w:val="0"/>
          <w:marTop w:val="86"/>
          <w:marBottom w:val="0"/>
          <w:divBdr>
            <w:top w:val="none" w:sz="0" w:space="0" w:color="auto"/>
            <w:left w:val="none" w:sz="0" w:space="0" w:color="auto"/>
            <w:bottom w:val="none" w:sz="0" w:space="0" w:color="auto"/>
            <w:right w:val="none" w:sz="0" w:space="0" w:color="auto"/>
          </w:divBdr>
        </w:div>
        <w:div w:id="1994601771">
          <w:marLeft w:val="994"/>
          <w:marRight w:val="0"/>
          <w:marTop w:val="86"/>
          <w:marBottom w:val="0"/>
          <w:divBdr>
            <w:top w:val="none" w:sz="0" w:space="0" w:color="auto"/>
            <w:left w:val="none" w:sz="0" w:space="0" w:color="auto"/>
            <w:bottom w:val="none" w:sz="0" w:space="0" w:color="auto"/>
            <w:right w:val="none" w:sz="0" w:space="0" w:color="auto"/>
          </w:divBdr>
        </w:div>
        <w:div w:id="2020112818">
          <w:marLeft w:val="994"/>
          <w:marRight w:val="0"/>
          <w:marTop w:val="86"/>
          <w:marBottom w:val="0"/>
          <w:divBdr>
            <w:top w:val="none" w:sz="0" w:space="0" w:color="auto"/>
            <w:left w:val="none" w:sz="0" w:space="0" w:color="auto"/>
            <w:bottom w:val="none" w:sz="0" w:space="0" w:color="auto"/>
            <w:right w:val="none" w:sz="0" w:space="0" w:color="auto"/>
          </w:divBdr>
        </w:div>
      </w:divsChild>
    </w:div>
    <w:div w:id="1483498079">
      <w:bodyDiv w:val="1"/>
      <w:marLeft w:val="0"/>
      <w:marRight w:val="0"/>
      <w:marTop w:val="0"/>
      <w:marBottom w:val="0"/>
      <w:divBdr>
        <w:top w:val="none" w:sz="0" w:space="0" w:color="auto"/>
        <w:left w:val="none" w:sz="0" w:space="0" w:color="auto"/>
        <w:bottom w:val="none" w:sz="0" w:space="0" w:color="auto"/>
        <w:right w:val="none" w:sz="0" w:space="0" w:color="auto"/>
      </w:divBdr>
      <w:divsChild>
        <w:div w:id="1516379187">
          <w:marLeft w:val="547"/>
          <w:marRight w:val="0"/>
          <w:marTop w:val="0"/>
          <w:marBottom w:val="0"/>
          <w:divBdr>
            <w:top w:val="none" w:sz="0" w:space="0" w:color="auto"/>
            <w:left w:val="none" w:sz="0" w:space="0" w:color="auto"/>
            <w:bottom w:val="none" w:sz="0" w:space="0" w:color="auto"/>
            <w:right w:val="none" w:sz="0" w:space="0" w:color="auto"/>
          </w:divBdr>
        </w:div>
      </w:divsChild>
    </w:div>
    <w:div w:id="1488983084">
      <w:bodyDiv w:val="1"/>
      <w:marLeft w:val="0"/>
      <w:marRight w:val="0"/>
      <w:marTop w:val="0"/>
      <w:marBottom w:val="0"/>
      <w:divBdr>
        <w:top w:val="none" w:sz="0" w:space="0" w:color="auto"/>
        <w:left w:val="none" w:sz="0" w:space="0" w:color="auto"/>
        <w:bottom w:val="none" w:sz="0" w:space="0" w:color="auto"/>
        <w:right w:val="none" w:sz="0" w:space="0" w:color="auto"/>
      </w:divBdr>
      <w:divsChild>
        <w:div w:id="750275477">
          <w:marLeft w:val="446"/>
          <w:marRight w:val="0"/>
          <w:marTop w:val="0"/>
          <w:marBottom w:val="0"/>
          <w:divBdr>
            <w:top w:val="none" w:sz="0" w:space="0" w:color="auto"/>
            <w:left w:val="none" w:sz="0" w:space="0" w:color="auto"/>
            <w:bottom w:val="none" w:sz="0" w:space="0" w:color="auto"/>
            <w:right w:val="none" w:sz="0" w:space="0" w:color="auto"/>
          </w:divBdr>
        </w:div>
        <w:div w:id="1705213326">
          <w:marLeft w:val="1166"/>
          <w:marRight w:val="0"/>
          <w:marTop w:val="0"/>
          <w:marBottom w:val="0"/>
          <w:divBdr>
            <w:top w:val="none" w:sz="0" w:space="0" w:color="auto"/>
            <w:left w:val="none" w:sz="0" w:space="0" w:color="auto"/>
            <w:bottom w:val="none" w:sz="0" w:space="0" w:color="auto"/>
            <w:right w:val="none" w:sz="0" w:space="0" w:color="auto"/>
          </w:divBdr>
        </w:div>
      </w:divsChild>
    </w:div>
    <w:div w:id="1493064304">
      <w:bodyDiv w:val="1"/>
      <w:marLeft w:val="0"/>
      <w:marRight w:val="0"/>
      <w:marTop w:val="0"/>
      <w:marBottom w:val="0"/>
      <w:divBdr>
        <w:top w:val="none" w:sz="0" w:space="0" w:color="auto"/>
        <w:left w:val="none" w:sz="0" w:space="0" w:color="auto"/>
        <w:bottom w:val="none" w:sz="0" w:space="0" w:color="auto"/>
        <w:right w:val="none" w:sz="0" w:space="0" w:color="auto"/>
      </w:divBdr>
    </w:div>
    <w:div w:id="1495800130">
      <w:bodyDiv w:val="1"/>
      <w:marLeft w:val="0"/>
      <w:marRight w:val="0"/>
      <w:marTop w:val="0"/>
      <w:marBottom w:val="0"/>
      <w:divBdr>
        <w:top w:val="none" w:sz="0" w:space="0" w:color="auto"/>
        <w:left w:val="none" w:sz="0" w:space="0" w:color="auto"/>
        <w:bottom w:val="none" w:sz="0" w:space="0" w:color="auto"/>
        <w:right w:val="none" w:sz="0" w:space="0" w:color="auto"/>
      </w:divBdr>
    </w:div>
    <w:div w:id="1498423521">
      <w:bodyDiv w:val="1"/>
      <w:marLeft w:val="0"/>
      <w:marRight w:val="0"/>
      <w:marTop w:val="0"/>
      <w:marBottom w:val="0"/>
      <w:divBdr>
        <w:top w:val="none" w:sz="0" w:space="0" w:color="auto"/>
        <w:left w:val="none" w:sz="0" w:space="0" w:color="auto"/>
        <w:bottom w:val="none" w:sz="0" w:space="0" w:color="auto"/>
        <w:right w:val="none" w:sz="0" w:space="0" w:color="auto"/>
      </w:divBdr>
      <w:divsChild>
        <w:div w:id="1848012817">
          <w:marLeft w:val="720"/>
          <w:marRight w:val="0"/>
          <w:marTop w:val="0"/>
          <w:marBottom w:val="0"/>
          <w:divBdr>
            <w:top w:val="none" w:sz="0" w:space="0" w:color="auto"/>
            <w:left w:val="none" w:sz="0" w:space="0" w:color="auto"/>
            <w:bottom w:val="none" w:sz="0" w:space="0" w:color="auto"/>
            <w:right w:val="none" w:sz="0" w:space="0" w:color="auto"/>
          </w:divBdr>
        </w:div>
      </w:divsChild>
    </w:div>
    <w:div w:id="1498963502">
      <w:bodyDiv w:val="1"/>
      <w:marLeft w:val="0"/>
      <w:marRight w:val="0"/>
      <w:marTop w:val="0"/>
      <w:marBottom w:val="0"/>
      <w:divBdr>
        <w:top w:val="none" w:sz="0" w:space="0" w:color="auto"/>
        <w:left w:val="none" w:sz="0" w:space="0" w:color="auto"/>
        <w:bottom w:val="none" w:sz="0" w:space="0" w:color="auto"/>
        <w:right w:val="none" w:sz="0" w:space="0" w:color="auto"/>
      </w:divBdr>
    </w:div>
    <w:div w:id="1501694351">
      <w:bodyDiv w:val="1"/>
      <w:marLeft w:val="0"/>
      <w:marRight w:val="0"/>
      <w:marTop w:val="0"/>
      <w:marBottom w:val="0"/>
      <w:divBdr>
        <w:top w:val="none" w:sz="0" w:space="0" w:color="auto"/>
        <w:left w:val="none" w:sz="0" w:space="0" w:color="auto"/>
        <w:bottom w:val="none" w:sz="0" w:space="0" w:color="auto"/>
        <w:right w:val="none" w:sz="0" w:space="0" w:color="auto"/>
      </w:divBdr>
    </w:div>
    <w:div w:id="1503544301">
      <w:bodyDiv w:val="1"/>
      <w:marLeft w:val="0"/>
      <w:marRight w:val="0"/>
      <w:marTop w:val="0"/>
      <w:marBottom w:val="0"/>
      <w:divBdr>
        <w:top w:val="none" w:sz="0" w:space="0" w:color="auto"/>
        <w:left w:val="none" w:sz="0" w:space="0" w:color="auto"/>
        <w:bottom w:val="none" w:sz="0" w:space="0" w:color="auto"/>
        <w:right w:val="none" w:sz="0" w:space="0" w:color="auto"/>
      </w:divBdr>
    </w:div>
    <w:div w:id="1506436340">
      <w:bodyDiv w:val="1"/>
      <w:marLeft w:val="0"/>
      <w:marRight w:val="0"/>
      <w:marTop w:val="0"/>
      <w:marBottom w:val="0"/>
      <w:divBdr>
        <w:top w:val="none" w:sz="0" w:space="0" w:color="auto"/>
        <w:left w:val="none" w:sz="0" w:space="0" w:color="auto"/>
        <w:bottom w:val="none" w:sz="0" w:space="0" w:color="auto"/>
        <w:right w:val="none" w:sz="0" w:space="0" w:color="auto"/>
      </w:divBdr>
    </w:div>
    <w:div w:id="1514762232">
      <w:bodyDiv w:val="1"/>
      <w:marLeft w:val="0"/>
      <w:marRight w:val="0"/>
      <w:marTop w:val="0"/>
      <w:marBottom w:val="0"/>
      <w:divBdr>
        <w:top w:val="none" w:sz="0" w:space="0" w:color="auto"/>
        <w:left w:val="none" w:sz="0" w:space="0" w:color="auto"/>
        <w:bottom w:val="none" w:sz="0" w:space="0" w:color="auto"/>
        <w:right w:val="none" w:sz="0" w:space="0" w:color="auto"/>
      </w:divBdr>
    </w:div>
    <w:div w:id="1523201994">
      <w:bodyDiv w:val="1"/>
      <w:marLeft w:val="0"/>
      <w:marRight w:val="0"/>
      <w:marTop w:val="0"/>
      <w:marBottom w:val="0"/>
      <w:divBdr>
        <w:top w:val="none" w:sz="0" w:space="0" w:color="auto"/>
        <w:left w:val="none" w:sz="0" w:space="0" w:color="auto"/>
        <w:bottom w:val="none" w:sz="0" w:space="0" w:color="auto"/>
        <w:right w:val="none" w:sz="0" w:space="0" w:color="auto"/>
      </w:divBdr>
      <w:divsChild>
        <w:div w:id="85080444">
          <w:marLeft w:val="720"/>
          <w:marRight w:val="0"/>
          <w:marTop w:val="140"/>
          <w:marBottom w:val="0"/>
          <w:divBdr>
            <w:top w:val="none" w:sz="0" w:space="0" w:color="auto"/>
            <w:left w:val="none" w:sz="0" w:space="0" w:color="auto"/>
            <w:bottom w:val="none" w:sz="0" w:space="0" w:color="auto"/>
            <w:right w:val="none" w:sz="0" w:space="0" w:color="auto"/>
          </w:divBdr>
        </w:div>
      </w:divsChild>
    </w:div>
    <w:div w:id="1524635099">
      <w:bodyDiv w:val="1"/>
      <w:marLeft w:val="0"/>
      <w:marRight w:val="0"/>
      <w:marTop w:val="0"/>
      <w:marBottom w:val="0"/>
      <w:divBdr>
        <w:top w:val="none" w:sz="0" w:space="0" w:color="auto"/>
        <w:left w:val="none" w:sz="0" w:space="0" w:color="auto"/>
        <w:bottom w:val="none" w:sz="0" w:space="0" w:color="auto"/>
        <w:right w:val="none" w:sz="0" w:space="0" w:color="auto"/>
      </w:divBdr>
      <w:divsChild>
        <w:div w:id="1774933384">
          <w:marLeft w:val="1181"/>
          <w:marRight w:val="0"/>
          <w:marTop w:val="110"/>
          <w:marBottom w:val="120"/>
          <w:divBdr>
            <w:top w:val="none" w:sz="0" w:space="0" w:color="auto"/>
            <w:left w:val="none" w:sz="0" w:space="0" w:color="auto"/>
            <w:bottom w:val="none" w:sz="0" w:space="0" w:color="auto"/>
            <w:right w:val="none" w:sz="0" w:space="0" w:color="auto"/>
          </w:divBdr>
        </w:div>
      </w:divsChild>
    </w:div>
    <w:div w:id="1524858807">
      <w:bodyDiv w:val="1"/>
      <w:marLeft w:val="0"/>
      <w:marRight w:val="0"/>
      <w:marTop w:val="0"/>
      <w:marBottom w:val="0"/>
      <w:divBdr>
        <w:top w:val="none" w:sz="0" w:space="0" w:color="auto"/>
        <w:left w:val="none" w:sz="0" w:space="0" w:color="auto"/>
        <w:bottom w:val="none" w:sz="0" w:space="0" w:color="auto"/>
        <w:right w:val="none" w:sz="0" w:space="0" w:color="auto"/>
      </w:divBdr>
      <w:divsChild>
        <w:div w:id="67919851">
          <w:marLeft w:val="720"/>
          <w:marRight w:val="0"/>
          <w:marTop w:val="0"/>
          <w:marBottom w:val="0"/>
          <w:divBdr>
            <w:top w:val="none" w:sz="0" w:space="0" w:color="auto"/>
            <w:left w:val="none" w:sz="0" w:space="0" w:color="auto"/>
            <w:bottom w:val="none" w:sz="0" w:space="0" w:color="auto"/>
            <w:right w:val="none" w:sz="0" w:space="0" w:color="auto"/>
          </w:divBdr>
        </w:div>
        <w:div w:id="1717200912">
          <w:marLeft w:val="720"/>
          <w:marRight w:val="0"/>
          <w:marTop w:val="0"/>
          <w:marBottom w:val="0"/>
          <w:divBdr>
            <w:top w:val="none" w:sz="0" w:space="0" w:color="auto"/>
            <w:left w:val="none" w:sz="0" w:space="0" w:color="auto"/>
            <w:bottom w:val="none" w:sz="0" w:space="0" w:color="auto"/>
            <w:right w:val="none" w:sz="0" w:space="0" w:color="auto"/>
          </w:divBdr>
        </w:div>
      </w:divsChild>
    </w:div>
    <w:div w:id="1525286870">
      <w:bodyDiv w:val="1"/>
      <w:marLeft w:val="0"/>
      <w:marRight w:val="0"/>
      <w:marTop w:val="0"/>
      <w:marBottom w:val="0"/>
      <w:divBdr>
        <w:top w:val="none" w:sz="0" w:space="0" w:color="auto"/>
        <w:left w:val="none" w:sz="0" w:space="0" w:color="auto"/>
        <w:bottom w:val="none" w:sz="0" w:space="0" w:color="auto"/>
        <w:right w:val="none" w:sz="0" w:space="0" w:color="auto"/>
      </w:divBdr>
    </w:div>
    <w:div w:id="1526137276">
      <w:bodyDiv w:val="1"/>
      <w:marLeft w:val="0"/>
      <w:marRight w:val="0"/>
      <w:marTop w:val="0"/>
      <w:marBottom w:val="0"/>
      <w:divBdr>
        <w:top w:val="none" w:sz="0" w:space="0" w:color="auto"/>
        <w:left w:val="none" w:sz="0" w:space="0" w:color="auto"/>
        <w:bottom w:val="none" w:sz="0" w:space="0" w:color="auto"/>
        <w:right w:val="none" w:sz="0" w:space="0" w:color="auto"/>
      </w:divBdr>
      <w:divsChild>
        <w:div w:id="1399937409">
          <w:marLeft w:val="547"/>
          <w:marRight w:val="0"/>
          <w:marTop w:val="0"/>
          <w:marBottom w:val="0"/>
          <w:divBdr>
            <w:top w:val="none" w:sz="0" w:space="0" w:color="auto"/>
            <w:left w:val="none" w:sz="0" w:space="0" w:color="auto"/>
            <w:bottom w:val="none" w:sz="0" w:space="0" w:color="auto"/>
            <w:right w:val="none" w:sz="0" w:space="0" w:color="auto"/>
          </w:divBdr>
        </w:div>
      </w:divsChild>
    </w:div>
    <w:div w:id="1530339332">
      <w:bodyDiv w:val="1"/>
      <w:marLeft w:val="0"/>
      <w:marRight w:val="0"/>
      <w:marTop w:val="0"/>
      <w:marBottom w:val="0"/>
      <w:divBdr>
        <w:top w:val="none" w:sz="0" w:space="0" w:color="auto"/>
        <w:left w:val="none" w:sz="0" w:space="0" w:color="auto"/>
        <w:bottom w:val="none" w:sz="0" w:space="0" w:color="auto"/>
        <w:right w:val="none" w:sz="0" w:space="0" w:color="auto"/>
      </w:divBdr>
    </w:div>
    <w:div w:id="1532304327">
      <w:bodyDiv w:val="1"/>
      <w:marLeft w:val="0"/>
      <w:marRight w:val="0"/>
      <w:marTop w:val="0"/>
      <w:marBottom w:val="0"/>
      <w:divBdr>
        <w:top w:val="none" w:sz="0" w:space="0" w:color="auto"/>
        <w:left w:val="none" w:sz="0" w:space="0" w:color="auto"/>
        <w:bottom w:val="none" w:sz="0" w:space="0" w:color="auto"/>
        <w:right w:val="none" w:sz="0" w:space="0" w:color="auto"/>
      </w:divBdr>
      <w:divsChild>
        <w:div w:id="1553030817">
          <w:marLeft w:val="274"/>
          <w:marRight w:val="0"/>
          <w:marTop w:val="86"/>
          <w:marBottom w:val="0"/>
          <w:divBdr>
            <w:top w:val="none" w:sz="0" w:space="0" w:color="auto"/>
            <w:left w:val="none" w:sz="0" w:space="0" w:color="auto"/>
            <w:bottom w:val="none" w:sz="0" w:space="0" w:color="auto"/>
            <w:right w:val="none" w:sz="0" w:space="0" w:color="auto"/>
          </w:divBdr>
        </w:div>
      </w:divsChild>
    </w:div>
    <w:div w:id="1535734158">
      <w:bodyDiv w:val="1"/>
      <w:marLeft w:val="0"/>
      <w:marRight w:val="0"/>
      <w:marTop w:val="0"/>
      <w:marBottom w:val="0"/>
      <w:divBdr>
        <w:top w:val="none" w:sz="0" w:space="0" w:color="auto"/>
        <w:left w:val="none" w:sz="0" w:space="0" w:color="auto"/>
        <w:bottom w:val="none" w:sz="0" w:space="0" w:color="auto"/>
        <w:right w:val="none" w:sz="0" w:space="0" w:color="auto"/>
      </w:divBdr>
    </w:div>
    <w:div w:id="1548688087">
      <w:bodyDiv w:val="1"/>
      <w:marLeft w:val="0"/>
      <w:marRight w:val="0"/>
      <w:marTop w:val="0"/>
      <w:marBottom w:val="0"/>
      <w:divBdr>
        <w:top w:val="none" w:sz="0" w:space="0" w:color="auto"/>
        <w:left w:val="none" w:sz="0" w:space="0" w:color="auto"/>
        <w:bottom w:val="none" w:sz="0" w:space="0" w:color="auto"/>
        <w:right w:val="none" w:sz="0" w:space="0" w:color="auto"/>
      </w:divBdr>
    </w:div>
    <w:div w:id="1554729329">
      <w:bodyDiv w:val="1"/>
      <w:marLeft w:val="0"/>
      <w:marRight w:val="0"/>
      <w:marTop w:val="0"/>
      <w:marBottom w:val="0"/>
      <w:divBdr>
        <w:top w:val="none" w:sz="0" w:space="0" w:color="auto"/>
        <w:left w:val="none" w:sz="0" w:space="0" w:color="auto"/>
        <w:bottom w:val="none" w:sz="0" w:space="0" w:color="auto"/>
        <w:right w:val="none" w:sz="0" w:space="0" w:color="auto"/>
      </w:divBdr>
    </w:div>
    <w:div w:id="1562211087">
      <w:bodyDiv w:val="1"/>
      <w:marLeft w:val="0"/>
      <w:marRight w:val="0"/>
      <w:marTop w:val="0"/>
      <w:marBottom w:val="0"/>
      <w:divBdr>
        <w:top w:val="none" w:sz="0" w:space="0" w:color="auto"/>
        <w:left w:val="none" w:sz="0" w:space="0" w:color="auto"/>
        <w:bottom w:val="none" w:sz="0" w:space="0" w:color="auto"/>
        <w:right w:val="none" w:sz="0" w:space="0" w:color="auto"/>
      </w:divBdr>
    </w:div>
    <w:div w:id="1565677906">
      <w:bodyDiv w:val="1"/>
      <w:marLeft w:val="0"/>
      <w:marRight w:val="0"/>
      <w:marTop w:val="0"/>
      <w:marBottom w:val="0"/>
      <w:divBdr>
        <w:top w:val="none" w:sz="0" w:space="0" w:color="auto"/>
        <w:left w:val="none" w:sz="0" w:space="0" w:color="auto"/>
        <w:bottom w:val="none" w:sz="0" w:space="0" w:color="auto"/>
        <w:right w:val="none" w:sz="0" w:space="0" w:color="auto"/>
      </w:divBdr>
    </w:div>
    <w:div w:id="1568610802">
      <w:bodyDiv w:val="1"/>
      <w:marLeft w:val="0"/>
      <w:marRight w:val="0"/>
      <w:marTop w:val="0"/>
      <w:marBottom w:val="0"/>
      <w:divBdr>
        <w:top w:val="none" w:sz="0" w:space="0" w:color="auto"/>
        <w:left w:val="none" w:sz="0" w:space="0" w:color="auto"/>
        <w:bottom w:val="none" w:sz="0" w:space="0" w:color="auto"/>
        <w:right w:val="none" w:sz="0" w:space="0" w:color="auto"/>
      </w:divBdr>
      <w:divsChild>
        <w:div w:id="685907756">
          <w:marLeft w:val="547"/>
          <w:marRight w:val="0"/>
          <w:marTop w:val="0"/>
          <w:marBottom w:val="0"/>
          <w:divBdr>
            <w:top w:val="none" w:sz="0" w:space="0" w:color="auto"/>
            <w:left w:val="none" w:sz="0" w:space="0" w:color="auto"/>
            <w:bottom w:val="none" w:sz="0" w:space="0" w:color="auto"/>
            <w:right w:val="none" w:sz="0" w:space="0" w:color="auto"/>
          </w:divBdr>
        </w:div>
      </w:divsChild>
    </w:div>
    <w:div w:id="1569343622">
      <w:bodyDiv w:val="1"/>
      <w:marLeft w:val="0"/>
      <w:marRight w:val="0"/>
      <w:marTop w:val="0"/>
      <w:marBottom w:val="0"/>
      <w:divBdr>
        <w:top w:val="none" w:sz="0" w:space="0" w:color="auto"/>
        <w:left w:val="none" w:sz="0" w:space="0" w:color="auto"/>
        <w:bottom w:val="none" w:sz="0" w:space="0" w:color="auto"/>
        <w:right w:val="none" w:sz="0" w:space="0" w:color="auto"/>
      </w:divBdr>
    </w:div>
    <w:div w:id="1569654431">
      <w:bodyDiv w:val="1"/>
      <w:marLeft w:val="0"/>
      <w:marRight w:val="0"/>
      <w:marTop w:val="0"/>
      <w:marBottom w:val="0"/>
      <w:divBdr>
        <w:top w:val="none" w:sz="0" w:space="0" w:color="auto"/>
        <w:left w:val="none" w:sz="0" w:space="0" w:color="auto"/>
        <w:bottom w:val="none" w:sz="0" w:space="0" w:color="auto"/>
        <w:right w:val="none" w:sz="0" w:space="0" w:color="auto"/>
      </w:divBdr>
    </w:div>
    <w:div w:id="1587422900">
      <w:bodyDiv w:val="1"/>
      <w:marLeft w:val="0"/>
      <w:marRight w:val="0"/>
      <w:marTop w:val="0"/>
      <w:marBottom w:val="0"/>
      <w:divBdr>
        <w:top w:val="none" w:sz="0" w:space="0" w:color="auto"/>
        <w:left w:val="none" w:sz="0" w:space="0" w:color="auto"/>
        <w:bottom w:val="none" w:sz="0" w:space="0" w:color="auto"/>
        <w:right w:val="none" w:sz="0" w:space="0" w:color="auto"/>
      </w:divBdr>
      <w:divsChild>
        <w:div w:id="2027708572">
          <w:marLeft w:val="720"/>
          <w:marRight w:val="0"/>
          <w:marTop w:val="140"/>
          <w:marBottom w:val="0"/>
          <w:divBdr>
            <w:top w:val="none" w:sz="0" w:space="0" w:color="auto"/>
            <w:left w:val="none" w:sz="0" w:space="0" w:color="auto"/>
            <w:bottom w:val="none" w:sz="0" w:space="0" w:color="auto"/>
            <w:right w:val="none" w:sz="0" w:space="0" w:color="auto"/>
          </w:divBdr>
        </w:div>
      </w:divsChild>
    </w:div>
    <w:div w:id="1591505230">
      <w:bodyDiv w:val="1"/>
      <w:marLeft w:val="0"/>
      <w:marRight w:val="0"/>
      <w:marTop w:val="0"/>
      <w:marBottom w:val="0"/>
      <w:divBdr>
        <w:top w:val="none" w:sz="0" w:space="0" w:color="auto"/>
        <w:left w:val="none" w:sz="0" w:space="0" w:color="auto"/>
        <w:bottom w:val="none" w:sz="0" w:space="0" w:color="auto"/>
        <w:right w:val="none" w:sz="0" w:space="0" w:color="auto"/>
      </w:divBdr>
    </w:div>
    <w:div w:id="1594319667">
      <w:bodyDiv w:val="1"/>
      <w:marLeft w:val="0"/>
      <w:marRight w:val="0"/>
      <w:marTop w:val="0"/>
      <w:marBottom w:val="0"/>
      <w:divBdr>
        <w:top w:val="none" w:sz="0" w:space="0" w:color="auto"/>
        <w:left w:val="none" w:sz="0" w:space="0" w:color="auto"/>
        <w:bottom w:val="none" w:sz="0" w:space="0" w:color="auto"/>
        <w:right w:val="none" w:sz="0" w:space="0" w:color="auto"/>
      </w:divBdr>
    </w:div>
    <w:div w:id="1600142984">
      <w:bodyDiv w:val="1"/>
      <w:marLeft w:val="0"/>
      <w:marRight w:val="0"/>
      <w:marTop w:val="0"/>
      <w:marBottom w:val="0"/>
      <w:divBdr>
        <w:top w:val="none" w:sz="0" w:space="0" w:color="auto"/>
        <w:left w:val="none" w:sz="0" w:space="0" w:color="auto"/>
        <w:bottom w:val="none" w:sz="0" w:space="0" w:color="auto"/>
        <w:right w:val="none" w:sz="0" w:space="0" w:color="auto"/>
      </w:divBdr>
    </w:div>
    <w:div w:id="1602645823">
      <w:bodyDiv w:val="1"/>
      <w:marLeft w:val="0"/>
      <w:marRight w:val="0"/>
      <w:marTop w:val="0"/>
      <w:marBottom w:val="0"/>
      <w:divBdr>
        <w:top w:val="none" w:sz="0" w:space="0" w:color="auto"/>
        <w:left w:val="none" w:sz="0" w:space="0" w:color="auto"/>
        <w:bottom w:val="none" w:sz="0" w:space="0" w:color="auto"/>
        <w:right w:val="none" w:sz="0" w:space="0" w:color="auto"/>
      </w:divBdr>
    </w:div>
    <w:div w:id="1604730662">
      <w:bodyDiv w:val="1"/>
      <w:marLeft w:val="0"/>
      <w:marRight w:val="0"/>
      <w:marTop w:val="0"/>
      <w:marBottom w:val="0"/>
      <w:divBdr>
        <w:top w:val="none" w:sz="0" w:space="0" w:color="auto"/>
        <w:left w:val="none" w:sz="0" w:space="0" w:color="auto"/>
        <w:bottom w:val="none" w:sz="0" w:space="0" w:color="auto"/>
        <w:right w:val="none" w:sz="0" w:space="0" w:color="auto"/>
      </w:divBdr>
    </w:div>
    <w:div w:id="1610427969">
      <w:bodyDiv w:val="1"/>
      <w:marLeft w:val="0"/>
      <w:marRight w:val="0"/>
      <w:marTop w:val="0"/>
      <w:marBottom w:val="0"/>
      <w:divBdr>
        <w:top w:val="none" w:sz="0" w:space="0" w:color="auto"/>
        <w:left w:val="none" w:sz="0" w:space="0" w:color="auto"/>
        <w:bottom w:val="none" w:sz="0" w:space="0" w:color="auto"/>
        <w:right w:val="none" w:sz="0" w:space="0" w:color="auto"/>
      </w:divBdr>
    </w:div>
    <w:div w:id="1614364447">
      <w:bodyDiv w:val="1"/>
      <w:marLeft w:val="0"/>
      <w:marRight w:val="0"/>
      <w:marTop w:val="0"/>
      <w:marBottom w:val="0"/>
      <w:divBdr>
        <w:top w:val="none" w:sz="0" w:space="0" w:color="auto"/>
        <w:left w:val="none" w:sz="0" w:space="0" w:color="auto"/>
        <w:bottom w:val="none" w:sz="0" w:space="0" w:color="auto"/>
        <w:right w:val="none" w:sz="0" w:space="0" w:color="auto"/>
      </w:divBdr>
    </w:div>
    <w:div w:id="1614705578">
      <w:bodyDiv w:val="1"/>
      <w:marLeft w:val="0"/>
      <w:marRight w:val="0"/>
      <w:marTop w:val="0"/>
      <w:marBottom w:val="0"/>
      <w:divBdr>
        <w:top w:val="none" w:sz="0" w:space="0" w:color="auto"/>
        <w:left w:val="none" w:sz="0" w:space="0" w:color="auto"/>
        <w:bottom w:val="none" w:sz="0" w:space="0" w:color="auto"/>
        <w:right w:val="none" w:sz="0" w:space="0" w:color="auto"/>
      </w:divBdr>
      <w:divsChild>
        <w:div w:id="742331766">
          <w:marLeft w:val="547"/>
          <w:marRight w:val="0"/>
          <w:marTop w:val="0"/>
          <w:marBottom w:val="0"/>
          <w:divBdr>
            <w:top w:val="none" w:sz="0" w:space="0" w:color="auto"/>
            <w:left w:val="none" w:sz="0" w:space="0" w:color="auto"/>
            <w:bottom w:val="none" w:sz="0" w:space="0" w:color="auto"/>
            <w:right w:val="none" w:sz="0" w:space="0" w:color="auto"/>
          </w:divBdr>
        </w:div>
        <w:div w:id="2040622797">
          <w:marLeft w:val="547"/>
          <w:marRight w:val="0"/>
          <w:marTop w:val="0"/>
          <w:marBottom w:val="0"/>
          <w:divBdr>
            <w:top w:val="none" w:sz="0" w:space="0" w:color="auto"/>
            <w:left w:val="none" w:sz="0" w:space="0" w:color="auto"/>
            <w:bottom w:val="none" w:sz="0" w:space="0" w:color="auto"/>
            <w:right w:val="none" w:sz="0" w:space="0" w:color="auto"/>
          </w:divBdr>
        </w:div>
      </w:divsChild>
    </w:div>
    <w:div w:id="1617911716">
      <w:bodyDiv w:val="1"/>
      <w:marLeft w:val="0"/>
      <w:marRight w:val="0"/>
      <w:marTop w:val="0"/>
      <w:marBottom w:val="0"/>
      <w:divBdr>
        <w:top w:val="none" w:sz="0" w:space="0" w:color="auto"/>
        <w:left w:val="none" w:sz="0" w:space="0" w:color="auto"/>
        <w:bottom w:val="none" w:sz="0" w:space="0" w:color="auto"/>
        <w:right w:val="none" w:sz="0" w:space="0" w:color="auto"/>
      </w:divBdr>
    </w:div>
    <w:div w:id="1618483916">
      <w:bodyDiv w:val="1"/>
      <w:marLeft w:val="0"/>
      <w:marRight w:val="0"/>
      <w:marTop w:val="0"/>
      <w:marBottom w:val="0"/>
      <w:divBdr>
        <w:top w:val="none" w:sz="0" w:space="0" w:color="auto"/>
        <w:left w:val="none" w:sz="0" w:space="0" w:color="auto"/>
        <w:bottom w:val="none" w:sz="0" w:space="0" w:color="auto"/>
        <w:right w:val="none" w:sz="0" w:space="0" w:color="auto"/>
      </w:divBdr>
      <w:divsChild>
        <w:div w:id="1590887543">
          <w:marLeft w:val="1008"/>
          <w:marRight w:val="0"/>
          <w:marTop w:val="110"/>
          <w:marBottom w:val="0"/>
          <w:divBdr>
            <w:top w:val="none" w:sz="0" w:space="0" w:color="auto"/>
            <w:left w:val="none" w:sz="0" w:space="0" w:color="auto"/>
            <w:bottom w:val="none" w:sz="0" w:space="0" w:color="auto"/>
            <w:right w:val="none" w:sz="0" w:space="0" w:color="auto"/>
          </w:divBdr>
        </w:div>
      </w:divsChild>
    </w:div>
    <w:div w:id="1619532572">
      <w:bodyDiv w:val="1"/>
      <w:marLeft w:val="0"/>
      <w:marRight w:val="0"/>
      <w:marTop w:val="0"/>
      <w:marBottom w:val="0"/>
      <w:divBdr>
        <w:top w:val="none" w:sz="0" w:space="0" w:color="auto"/>
        <w:left w:val="none" w:sz="0" w:space="0" w:color="auto"/>
        <w:bottom w:val="none" w:sz="0" w:space="0" w:color="auto"/>
        <w:right w:val="none" w:sz="0" w:space="0" w:color="auto"/>
      </w:divBdr>
    </w:div>
    <w:div w:id="1620141863">
      <w:bodyDiv w:val="1"/>
      <w:marLeft w:val="0"/>
      <w:marRight w:val="0"/>
      <w:marTop w:val="0"/>
      <w:marBottom w:val="0"/>
      <w:divBdr>
        <w:top w:val="none" w:sz="0" w:space="0" w:color="auto"/>
        <w:left w:val="none" w:sz="0" w:space="0" w:color="auto"/>
        <w:bottom w:val="none" w:sz="0" w:space="0" w:color="auto"/>
        <w:right w:val="none" w:sz="0" w:space="0" w:color="auto"/>
      </w:divBdr>
      <w:divsChild>
        <w:div w:id="218902761">
          <w:marLeft w:val="547"/>
          <w:marRight w:val="0"/>
          <w:marTop w:val="0"/>
          <w:marBottom w:val="0"/>
          <w:divBdr>
            <w:top w:val="none" w:sz="0" w:space="0" w:color="auto"/>
            <w:left w:val="none" w:sz="0" w:space="0" w:color="auto"/>
            <w:bottom w:val="none" w:sz="0" w:space="0" w:color="auto"/>
            <w:right w:val="none" w:sz="0" w:space="0" w:color="auto"/>
          </w:divBdr>
        </w:div>
        <w:div w:id="435101284">
          <w:marLeft w:val="547"/>
          <w:marRight w:val="0"/>
          <w:marTop w:val="0"/>
          <w:marBottom w:val="0"/>
          <w:divBdr>
            <w:top w:val="none" w:sz="0" w:space="0" w:color="auto"/>
            <w:left w:val="none" w:sz="0" w:space="0" w:color="auto"/>
            <w:bottom w:val="none" w:sz="0" w:space="0" w:color="auto"/>
            <w:right w:val="none" w:sz="0" w:space="0" w:color="auto"/>
          </w:divBdr>
        </w:div>
      </w:divsChild>
    </w:div>
    <w:div w:id="1627810571">
      <w:bodyDiv w:val="1"/>
      <w:marLeft w:val="0"/>
      <w:marRight w:val="0"/>
      <w:marTop w:val="0"/>
      <w:marBottom w:val="0"/>
      <w:divBdr>
        <w:top w:val="none" w:sz="0" w:space="0" w:color="auto"/>
        <w:left w:val="none" w:sz="0" w:space="0" w:color="auto"/>
        <w:bottom w:val="none" w:sz="0" w:space="0" w:color="auto"/>
        <w:right w:val="none" w:sz="0" w:space="0" w:color="auto"/>
      </w:divBdr>
      <w:divsChild>
        <w:div w:id="1125757">
          <w:marLeft w:val="1080"/>
          <w:marRight w:val="0"/>
          <w:marTop w:val="110"/>
          <w:marBottom w:val="0"/>
          <w:divBdr>
            <w:top w:val="none" w:sz="0" w:space="0" w:color="auto"/>
            <w:left w:val="none" w:sz="0" w:space="0" w:color="auto"/>
            <w:bottom w:val="none" w:sz="0" w:space="0" w:color="auto"/>
            <w:right w:val="none" w:sz="0" w:space="0" w:color="auto"/>
          </w:divBdr>
        </w:div>
        <w:div w:id="204832573">
          <w:marLeft w:val="1080"/>
          <w:marRight w:val="0"/>
          <w:marTop w:val="110"/>
          <w:marBottom w:val="0"/>
          <w:divBdr>
            <w:top w:val="none" w:sz="0" w:space="0" w:color="auto"/>
            <w:left w:val="none" w:sz="0" w:space="0" w:color="auto"/>
            <w:bottom w:val="none" w:sz="0" w:space="0" w:color="auto"/>
            <w:right w:val="none" w:sz="0" w:space="0" w:color="auto"/>
          </w:divBdr>
        </w:div>
        <w:div w:id="346566089">
          <w:marLeft w:val="1080"/>
          <w:marRight w:val="0"/>
          <w:marTop w:val="110"/>
          <w:marBottom w:val="0"/>
          <w:divBdr>
            <w:top w:val="none" w:sz="0" w:space="0" w:color="auto"/>
            <w:left w:val="none" w:sz="0" w:space="0" w:color="auto"/>
            <w:bottom w:val="none" w:sz="0" w:space="0" w:color="auto"/>
            <w:right w:val="none" w:sz="0" w:space="0" w:color="auto"/>
          </w:divBdr>
        </w:div>
        <w:div w:id="1702703654">
          <w:marLeft w:val="1080"/>
          <w:marRight w:val="0"/>
          <w:marTop w:val="110"/>
          <w:marBottom w:val="0"/>
          <w:divBdr>
            <w:top w:val="none" w:sz="0" w:space="0" w:color="auto"/>
            <w:left w:val="none" w:sz="0" w:space="0" w:color="auto"/>
            <w:bottom w:val="none" w:sz="0" w:space="0" w:color="auto"/>
            <w:right w:val="none" w:sz="0" w:space="0" w:color="auto"/>
          </w:divBdr>
        </w:div>
      </w:divsChild>
    </w:div>
    <w:div w:id="1636059900">
      <w:bodyDiv w:val="1"/>
      <w:marLeft w:val="0"/>
      <w:marRight w:val="0"/>
      <w:marTop w:val="0"/>
      <w:marBottom w:val="0"/>
      <w:divBdr>
        <w:top w:val="none" w:sz="0" w:space="0" w:color="auto"/>
        <w:left w:val="none" w:sz="0" w:space="0" w:color="auto"/>
        <w:bottom w:val="none" w:sz="0" w:space="0" w:color="auto"/>
        <w:right w:val="none" w:sz="0" w:space="0" w:color="auto"/>
      </w:divBdr>
    </w:div>
    <w:div w:id="1644233922">
      <w:bodyDiv w:val="1"/>
      <w:marLeft w:val="0"/>
      <w:marRight w:val="0"/>
      <w:marTop w:val="0"/>
      <w:marBottom w:val="0"/>
      <w:divBdr>
        <w:top w:val="none" w:sz="0" w:space="0" w:color="auto"/>
        <w:left w:val="none" w:sz="0" w:space="0" w:color="auto"/>
        <w:bottom w:val="none" w:sz="0" w:space="0" w:color="auto"/>
        <w:right w:val="none" w:sz="0" w:space="0" w:color="auto"/>
      </w:divBdr>
    </w:div>
    <w:div w:id="1651057601">
      <w:bodyDiv w:val="1"/>
      <w:marLeft w:val="0"/>
      <w:marRight w:val="0"/>
      <w:marTop w:val="0"/>
      <w:marBottom w:val="0"/>
      <w:divBdr>
        <w:top w:val="none" w:sz="0" w:space="0" w:color="auto"/>
        <w:left w:val="none" w:sz="0" w:space="0" w:color="auto"/>
        <w:bottom w:val="none" w:sz="0" w:space="0" w:color="auto"/>
        <w:right w:val="none" w:sz="0" w:space="0" w:color="auto"/>
      </w:divBdr>
    </w:div>
    <w:div w:id="1659191265">
      <w:bodyDiv w:val="1"/>
      <w:marLeft w:val="0"/>
      <w:marRight w:val="0"/>
      <w:marTop w:val="0"/>
      <w:marBottom w:val="0"/>
      <w:divBdr>
        <w:top w:val="none" w:sz="0" w:space="0" w:color="auto"/>
        <w:left w:val="none" w:sz="0" w:space="0" w:color="auto"/>
        <w:bottom w:val="none" w:sz="0" w:space="0" w:color="auto"/>
        <w:right w:val="none" w:sz="0" w:space="0" w:color="auto"/>
      </w:divBdr>
      <w:divsChild>
        <w:div w:id="671689433">
          <w:marLeft w:val="994"/>
          <w:marRight w:val="0"/>
          <w:marTop w:val="86"/>
          <w:marBottom w:val="0"/>
          <w:divBdr>
            <w:top w:val="none" w:sz="0" w:space="0" w:color="auto"/>
            <w:left w:val="none" w:sz="0" w:space="0" w:color="auto"/>
            <w:bottom w:val="none" w:sz="0" w:space="0" w:color="auto"/>
            <w:right w:val="none" w:sz="0" w:space="0" w:color="auto"/>
          </w:divBdr>
        </w:div>
        <w:div w:id="677191785">
          <w:marLeft w:val="994"/>
          <w:marRight w:val="0"/>
          <w:marTop w:val="86"/>
          <w:marBottom w:val="0"/>
          <w:divBdr>
            <w:top w:val="none" w:sz="0" w:space="0" w:color="auto"/>
            <w:left w:val="none" w:sz="0" w:space="0" w:color="auto"/>
            <w:bottom w:val="none" w:sz="0" w:space="0" w:color="auto"/>
            <w:right w:val="none" w:sz="0" w:space="0" w:color="auto"/>
          </w:divBdr>
        </w:div>
        <w:div w:id="695809302">
          <w:marLeft w:val="994"/>
          <w:marRight w:val="0"/>
          <w:marTop w:val="86"/>
          <w:marBottom w:val="0"/>
          <w:divBdr>
            <w:top w:val="none" w:sz="0" w:space="0" w:color="auto"/>
            <w:left w:val="none" w:sz="0" w:space="0" w:color="auto"/>
            <w:bottom w:val="none" w:sz="0" w:space="0" w:color="auto"/>
            <w:right w:val="none" w:sz="0" w:space="0" w:color="auto"/>
          </w:divBdr>
        </w:div>
        <w:div w:id="1028751108">
          <w:marLeft w:val="994"/>
          <w:marRight w:val="0"/>
          <w:marTop w:val="86"/>
          <w:marBottom w:val="0"/>
          <w:divBdr>
            <w:top w:val="none" w:sz="0" w:space="0" w:color="auto"/>
            <w:left w:val="none" w:sz="0" w:space="0" w:color="auto"/>
            <w:bottom w:val="none" w:sz="0" w:space="0" w:color="auto"/>
            <w:right w:val="none" w:sz="0" w:space="0" w:color="auto"/>
          </w:divBdr>
        </w:div>
        <w:div w:id="1162820208">
          <w:marLeft w:val="994"/>
          <w:marRight w:val="0"/>
          <w:marTop w:val="86"/>
          <w:marBottom w:val="0"/>
          <w:divBdr>
            <w:top w:val="none" w:sz="0" w:space="0" w:color="auto"/>
            <w:left w:val="none" w:sz="0" w:space="0" w:color="auto"/>
            <w:bottom w:val="none" w:sz="0" w:space="0" w:color="auto"/>
            <w:right w:val="none" w:sz="0" w:space="0" w:color="auto"/>
          </w:divBdr>
        </w:div>
      </w:divsChild>
    </w:div>
    <w:div w:id="1666007784">
      <w:bodyDiv w:val="1"/>
      <w:marLeft w:val="0"/>
      <w:marRight w:val="0"/>
      <w:marTop w:val="0"/>
      <w:marBottom w:val="0"/>
      <w:divBdr>
        <w:top w:val="none" w:sz="0" w:space="0" w:color="auto"/>
        <w:left w:val="none" w:sz="0" w:space="0" w:color="auto"/>
        <w:bottom w:val="none" w:sz="0" w:space="0" w:color="auto"/>
        <w:right w:val="none" w:sz="0" w:space="0" w:color="auto"/>
      </w:divBdr>
    </w:div>
    <w:div w:id="1667392336">
      <w:bodyDiv w:val="1"/>
      <w:marLeft w:val="0"/>
      <w:marRight w:val="0"/>
      <w:marTop w:val="0"/>
      <w:marBottom w:val="0"/>
      <w:divBdr>
        <w:top w:val="none" w:sz="0" w:space="0" w:color="auto"/>
        <w:left w:val="none" w:sz="0" w:space="0" w:color="auto"/>
        <w:bottom w:val="none" w:sz="0" w:space="0" w:color="auto"/>
        <w:right w:val="none" w:sz="0" w:space="0" w:color="auto"/>
      </w:divBdr>
    </w:div>
    <w:div w:id="1683512539">
      <w:bodyDiv w:val="1"/>
      <w:marLeft w:val="0"/>
      <w:marRight w:val="0"/>
      <w:marTop w:val="0"/>
      <w:marBottom w:val="0"/>
      <w:divBdr>
        <w:top w:val="none" w:sz="0" w:space="0" w:color="auto"/>
        <w:left w:val="none" w:sz="0" w:space="0" w:color="auto"/>
        <w:bottom w:val="none" w:sz="0" w:space="0" w:color="auto"/>
        <w:right w:val="none" w:sz="0" w:space="0" w:color="auto"/>
      </w:divBdr>
      <w:divsChild>
        <w:div w:id="463816952">
          <w:marLeft w:val="547"/>
          <w:marRight w:val="0"/>
          <w:marTop w:val="0"/>
          <w:marBottom w:val="0"/>
          <w:divBdr>
            <w:top w:val="none" w:sz="0" w:space="0" w:color="auto"/>
            <w:left w:val="none" w:sz="0" w:space="0" w:color="auto"/>
            <w:bottom w:val="none" w:sz="0" w:space="0" w:color="auto"/>
            <w:right w:val="none" w:sz="0" w:space="0" w:color="auto"/>
          </w:divBdr>
        </w:div>
      </w:divsChild>
    </w:div>
    <w:div w:id="1687633435">
      <w:bodyDiv w:val="1"/>
      <w:marLeft w:val="0"/>
      <w:marRight w:val="0"/>
      <w:marTop w:val="0"/>
      <w:marBottom w:val="0"/>
      <w:divBdr>
        <w:top w:val="none" w:sz="0" w:space="0" w:color="auto"/>
        <w:left w:val="none" w:sz="0" w:space="0" w:color="auto"/>
        <w:bottom w:val="none" w:sz="0" w:space="0" w:color="auto"/>
        <w:right w:val="none" w:sz="0" w:space="0" w:color="auto"/>
      </w:divBdr>
    </w:div>
    <w:div w:id="1687906956">
      <w:bodyDiv w:val="1"/>
      <w:marLeft w:val="0"/>
      <w:marRight w:val="0"/>
      <w:marTop w:val="0"/>
      <w:marBottom w:val="0"/>
      <w:divBdr>
        <w:top w:val="none" w:sz="0" w:space="0" w:color="auto"/>
        <w:left w:val="none" w:sz="0" w:space="0" w:color="auto"/>
        <w:bottom w:val="none" w:sz="0" w:space="0" w:color="auto"/>
        <w:right w:val="none" w:sz="0" w:space="0" w:color="auto"/>
      </w:divBdr>
    </w:div>
    <w:div w:id="1692484891">
      <w:bodyDiv w:val="1"/>
      <w:marLeft w:val="0"/>
      <w:marRight w:val="0"/>
      <w:marTop w:val="0"/>
      <w:marBottom w:val="0"/>
      <w:divBdr>
        <w:top w:val="none" w:sz="0" w:space="0" w:color="auto"/>
        <w:left w:val="none" w:sz="0" w:space="0" w:color="auto"/>
        <w:bottom w:val="none" w:sz="0" w:space="0" w:color="auto"/>
        <w:right w:val="none" w:sz="0" w:space="0" w:color="auto"/>
      </w:divBdr>
    </w:div>
    <w:div w:id="1698962903">
      <w:bodyDiv w:val="1"/>
      <w:marLeft w:val="0"/>
      <w:marRight w:val="0"/>
      <w:marTop w:val="0"/>
      <w:marBottom w:val="0"/>
      <w:divBdr>
        <w:top w:val="none" w:sz="0" w:space="0" w:color="auto"/>
        <w:left w:val="none" w:sz="0" w:space="0" w:color="auto"/>
        <w:bottom w:val="none" w:sz="0" w:space="0" w:color="auto"/>
        <w:right w:val="none" w:sz="0" w:space="0" w:color="auto"/>
      </w:divBdr>
    </w:div>
    <w:div w:id="1699427971">
      <w:bodyDiv w:val="1"/>
      <w:marLeft w:val="0"/>
      <w:marRight w:val="0"/>
      <w:marTop w:val="0"/>
      <w:marBottom w:val="0"/>
      <w:divBdr>
        <w:top w:val="none" w:sz="0" w:space="0" w:color="auto"/>
        <w:left w:val="none" w:sz="0" w:space="0" w:color="auto"/>
        <w:bottom w:val="none" w:sz="0" w:space="0" w:color="auto"/>
        <w:right w:val="none" w:sz="0" w:space="0" w:color="auto"/>
      </w:divBdr>
    </w:div>
    <w:div w:id="1711760921">
      <w:bodyDiv w:val="1"/>
      <w:marLeft w:val="0"/>
      <w:marRight w:val="0"/>
      <w:marTop w:val="0"/>
      <w:marBottom w:val="0"/>
      <w:divBdr>
        <w:top w:val="none" w:sz="0" w:space="0" w:color="auto"/>
        <w:left w:val="none" w:sz="0" w:space="0" w:color="auto"/>
        <w:bottom w:val="none" w:sz="0" w:space="0" w:color="auto"/>
        <w:right w:val="none" w:sz="0" w:space="0" w:color="auto"/>
      </w:divBdr>
    </w:div>
    <w:div w:id="1711949833">
      <w:bodyDiv w:val="1"/>
      <w:marLeft w:val="0"/>
      <w:marRight w:val="0"/>
      <w:marTop w:val="0"/>
      <w:marBottom w:val="0"/>
      <w:divBdr>
        <w:top w:val="none" w:sz="0" w:space="0" w:color="auto"/>
        <w:left w:val="none" w:sz="0" w:space="0" w:color="auto"/>
        <w:bottom w:val="none" w:sz="0" w:space="0" w:color="auto"/>
        <w:right w:val="none" w:sz="0" w:space="0" w:color="auto"/>
      </w:divBdr>
      <w:divsChild>
        <w:div w:id="708920648">
          <w:marLeft w:val="446"/>
          <w:marRight w:val="0"/>
          <w:marTop w:val="0"/>
          <w:marBottom w:val="0"/>
          <w:divBdr>
            <w:top w:val="none" w:sz="0" w:space="0" w:color="auto"/>
            <w:left w:val="none" w:sz="0" w:space="0" w:color="auto"/>
            <w:bottom w:val="none" w:sz="0" w:space="0" w:color="auto"/>
            <w:right w:val="none" w:sz="0" w:space="0" w:color="auto"/>
          </w:divBdr>
        </w:div>
        <w:div w:id="769786015">
          <w:marLeft w:val="446"/>
          <w:marRight w:val="0"/>
          <w:marTop w:val="0"/>
          <w:marBottom w:val="0"/>
          <w:divBdr>
            <w:top w:val="none" w:sz="0" w:space="0" w:color="auto"/>
            <w:left w:val="none" w:sz="0" w:space="0" w:color="auto"/>
            <w:bottom w:val="none" w:sz="0" w:space="0" w:color="auto"/>
            <w:right w:val="none" w:sz="0" w:space="0" w:color="auto"/>
          </w:divBdr>
        </w:div>
        <w:div w:id="1234122786">
          <w:marLeft w:val="446"/>
          <w:marRight w:val="0"/>
          <w:marTop w:val="0"/>
          <w:marBottom w:val="0"/>
          <w:divBdr>
            <w:top w:val="none" w:sz="0" w:space="0" w:color="auto"/>
            <w:left w:val="none" w:sz="0" w:space="0" w:color="auto"/>
            <w:bottom w:val="none" w:sz="0" w:space="0" w:color="auto"/>
            <w:right w:val="none" w:sz="0" w:space="0" w:color="auto"/>
          </w:divBdr>
        </w:div>
        <w:div w:id="1623685261">
          <w:marLeft w:val="446"/>
          <w:marRight w:val="0"/>
          <w:marTop w:val="0"/>
          <w:marBottom w:val="0"/>
          <w:divBdr>
            <w:top w:val="none" w:sz="0" w:space="0" w:color="auto"/>
            <w:left w:val="none" w:sz="0" w:space="0" w:color="auto"/>
            <w:bottom w:val="none" w:sz="0" w:space="0" w:color="auto"/>
            <w:right w:val="none" w:sz="0" w:space="0" w:color="auto"/>
          </w:divBdr>
        </w:div>
      </w:divsChild>
    </w:div>
    <w:div w:id="1713114707">
      <w:bodyDiv w:val="1"/>
      <w:marLeft w:val="0"/>
      <w:marRight w:val="0"/>
      <w:marTop w:val="0"/>
      <w:marBottom w:val="0"/>
      <w:divBdr>
        <w:top w:val="none" w:sz="0" w:space="0" w:color="auto"/>
        <w:left w:val="none" w:sz="0" w:space="0" w:color="auto"/>
        <w:bottom w:val="none" w:sz="0" w:space="0" w:color="auto"/>
        <w:right w:val="none" w:sz="0" w:space="0" w:color="auto"/>
      </w:divBdr>
    </w:div>
    <w:div w:id="1718965631">
      <w:bodyDiv w:val="1"/>
      <w:marLeft w:val="0"/>
      <w:marRight w:val="0"/>
      <w:marTop w:val="0"/>
      <w:marBottom w:val="0"/>
      <w:divBdr>
        <w:top w:val="none" w:sz="0" w:space="0" w:color="auto"/>
        <w:left w:val="none" w:sz="0" w:space="0" w:color="auto"/>
        <w:bottom w:val="none" w:sz="0" w:space="0" w:color="auto"/>
        <w:right w:val="none" w:sz="0" w:space="0" w:color="auto"/>
      </w:divBdr>
      <w:divsChild>
        <w:div w:id="761873532">
          <w:marLeft w:val="1166"/>
          <w:marRight w:val="0"/>
          <w:marTop w:val="0"/>
          <w:marBottom w:val="0"/>
          <w:divBdr>
            <w:top w:val="none" w:sz="0" w:space="0" w:color="auto"/>
            <w:left w:val="none" w:sz="0" w:space="0" w:color="auto"/>
            <w:bottom w:val="none" w:sz="0" w:space="0" w:color="auto"/>
            <w:right w:val="none" w:sz="0" w:space="0" w:color="auto"/>
          </w:divBdr>
        </w:div>
        <w:div w:id="974795069">
          <w:marLeft w:val="446"/>
          <w:marRight w:val="0"/>
          <w:marTop w:val="0"/>
          <w:marBottom w:val="0"/>
          <w:divBdr>
            <w:top w:val="none" w:sz="0" w:space="0" w:color="auto"/>
            <w:left w:val="none" w:sz="0" w:space="0" w:color="auto"/>
            <w:bottom w:val="none" w:sz="0" w:space="0" w:color="auto"/>
            <w:right w:val="none" w:sz="0" w:space="0" w:color="auto"/>
          </w:divBdr>
        </w:div>
        <w:div w:id="1804077687">
          <w:marLeft w:val="446"/>
          <w:marRight w:val="0"/>
          <w:marTop w:val="0"/>
          <w:marBottom w:val="0"/>
          <w:divBdr>
            <w:top w:val="none" w:sz="0" w:space="0" w:color="auto"/>
            <w:left w:val="none" w:sz="0" w:space="0" w:color="auto"/>
            <w:bottom w:val="none" w:sz="0" w:space="0" w:color="auto"/>
            <w:right w:val="none" w:sz="0" w:space="0" w:color="auto"/>
          </w:divBdr>
        </w:div>
        <w:div w:id="1825512492">
          <w:marLeft w:val="1166"/>
          <w:marRight w:val="0"/>
          <w:marTop w:val="0"/>
          <w:marBottom w:val="0"/>
          <w:divBdr>
            <w:top w:val="none" w:sz="0" w:space="0" w:color="auto"/>
            <w:left w:val="none" w:sz="0" w:space="0" w:color="auto"/>
            <w:bottom w:val="none" w:sz="0" w:space="0" w:color="auto"/>
            <w:right w:val="none" w:sz="0" w:space="0" w:color="auto"/>
          </w:divBdr>
        </w:div>
      </w:divsChild>
    </w:div>
    <w:div w:id="1721131924">
      <w:bodyDiv w:val="1"/>
      <w:marLeft w:val="0"/>
      <w:marRight w:val="0"/>
      <w:marTop w:val="0"/>
      <w:marBottom w:val="0"/>
      <w:divBdr>
        <w:top w:val="none" w:sz="0" w:space="0" w:color="auto"/>
        <w:left w:val="none" w:sz="0" w:space="0" w:color="auto"/>
        <w:bottom w:val="none" w:sz="0" w:space="0" w:color="auto"/>
        <w:right w:val="none" w:sz="0" w:space="0" w:color="auto"/>
      </w:divBdr>
    </w:div>
    <w:div w:id="1722288696">
      <w:bodyDiv w:val="1"/>
      <w:marLeft w:val="0"/>
      <w:marRight w:val="0"/>
      <w:marTop w:val="0"/>
      <w:marBottom w:val="0"/>
      <w:divBdr>
        <w:top w:val="none" w:sz="0" w:space="0" w:color="auto"/>
        <w:left w:val="none" w:sz="0" w:space="0" w:color="auto"/>
        <w:bottom w:val="none" w:sz="0" w:space="0" w:color="auto"/>
        <w:right w:val="none" w:sz="0" w:space="0" w:color="auto"/>
      </w:divBdr>
      <w:divsChild>
        <w:div w:id="396821690">
          <w:marLeft w:val="1080"/>
          <w:marRight w:val="0"/>
          <w:marTop w:val="110"/>
          <w:marBottom w:val="0"/>
          <w:divBdr>
            <w:top w:val="none" w:sz="0" w:space="0" w:color="auto"/>
            <w:left w:val="none" w:sz="0" w:space="0" w:color="auto"/>
            <w:bottom w:val="none" w:sz="0" w:space="0" w:color="auto"/>
            <w:right w:val="none" w:sz="0" w:space="0" w:color="auto"/>
          </w:divBdr>
        </w:div>
        <w:div w:id="752509595">
          <w:marLeft w:val="1080"/>
          <w:marRight w:val="0"/>
          <w:marTop w:val="110"/>
          <w:marBottom w:val="0"/>
          <w:divBdr>
            <w:top w:val="none" w:sz="0" w:space="0" w:color="auto"/>
            <w:left w:val="none" w:sz="0" w:space="0" w:color="auto"/>
            <w:bottom w:val="none" w:sz="0" w:space="0" w:color="auto"/>
            <w:right w:val="none" w:sz="0" w:space="0" w:color="auto"/>
          </w:divBdr>
        </w:div>
        <w:div w:id="1827891648">
          <w:marLeft w:val="1080"/>
          <w:marRight w:val="0"/>
          <w:marTop w:val="110"/>
          <w:marBottom w:val="0"/>
          <w:divBdr>
            <w:top w:val="none" w:sz="0" w:space="0" w:color="auto"/>
            <w:left w:val="none" w:sz="0" w:space="0" w:color="auto"/>
            <w:bottom w:val="none" w:sz="0" w:space="0" w:color="auto"/>
            <w:right w:val="none" w:sz="0" w:space="0" w:color="auto"/>
          </w:divBdr>
        </w:div>
        <w:div w:id="2126460626">
          <w:marLeft w:val="1080"/>
          <w:marRight w:val="0"/>
          <w:marTop w:val="110"/>
          <w:marBottom w:val="0"/>
          <w:divBdr>
            <w:top w:val="none" w:sz="0" w:space="0" w:color="auto"/>
            <w:left w:val="none" w:sz="0" w:space="0" w:color="auto"/>
            <w:bottom w:val="none" w:sz="0" w:space="0" w:color="auto"/>
            <w:right w:val="none" w:sz="0" w:space="0" w:color="auto"/>
          </w:divBdr>
        </w:div>
      </w:divsChild>
    </w:div>
    <w:div w:id="1722631153">
      <w:bodyDiv w:val="1"/>
      <w:marLeft w:val="0"/>
      <w:marRight w:val="0"/>
      <w:marTop w:val="0"/>
      <w:marBottom w:val="0"/>
      <w:divBdr>
        <w:top w:val="none" w:sz="0" w:space="0" w:color="auto"/>
        <w:left w:val="none" w:sz="0" w:space="0" w:color="auto"/>
        <w:bottom w:val="none" w:sz="0" w:space="0" w:color="auto"/>
        <w:right w:val="none" w:sz="0" w:space="0" w:color="auto"/>
      </w:divBdr>
      <w:divsChild>
        <w:div w:id="447088753">
          <w:marLeft w:val="274"/>
          <w:marRight w:val="0"/>
          <w:marTop w:val="86"/>
          <w:marBottom w:val="0"/>
          <w:divBdr>
            <w:top w:val="none" w:sz="0" w:space="0" w:color="auto"/>
            <w:left w:val="none" w:sz="0" w:space="0" w:color="auto"/>
            <w:bottom w:val="none" w:sz="0" w:space="0" w:color="auto"/>
            <w:right w:val="none" w:sz="0" w:space="0" w:color="auto"/>
          </w:divBdr>
        </w:div>
      </w:divsChild>
    </w:div>
    <w:div w:id="1736974251">
      <w:bodyDiv w:val="1"/>
      <w:marLeft w:val="0"/>
      <w:marRight w:val="0"/>
      <w:marTop w:val="0"/>
      <w:marBottom w:val="0"/>
      <w:divBdr>
        <w:top w:val="none" w:sz="0" w:space="0" w:color="auto"/>
        <w:left w:val="none" w:sz="0" w:space="0" w:color="auto"/>
        <w:bottom w:val="none" w:sz="0" w:space="0" w:color="auto"/>
        <w:right w:val="none" w:sz="0" w:space="0" w:color="auto"/>
      </w:divBdr>
    </w:div>
    <w:div w:id="1739089831">
      <w:bodyDiv w:val="1"/>
      <w:marLeft w:val="0"/>
      <w:marRight w:val="0"/>
      <w:marTop w:val="0"/>
      <w:marBottom w:val="0"/>
      <w:divBdr>
        <w:top w:val="none" w:sz="0" w:space="0" w:color="auto"/>
        <w:left w:val="none" w:sz="0" w:space="0" w:color="auto"/>
        <w:bottom w:val="none" w:sz="0" w:space="0" w:color="auto"/>
        <w:right w:val="none" w:sz="0" w:space="0" w:color="auto"/>
      </w:divBdr>
      <w:divsChild>
        <w:div w:id="1795713271">
          <w:marLeft w:val="720"/>
          <w:marRight w:val="0"/>
          <w:marTop w:val="140"/>
          <w:marBottom w:val="120"/>
          <w:divBdr>
            <w:top w:val="none" w:sz="0" w:space="0" w:color="auto"/>
            <w:left w:val="none" w:sz="0" w:space="0" w:color="auto"/>
            <w:bottom w:val="none" w:sz="0" w:space="0" w:color="auto"/>
            <w:right w:val="none" w:sz="0" w:space="0" w:color="auto"/>
          </w:divBdr>
        </w:div>
        <w:div w:id="2065519574">
          <w:marLeft w:val="720"/>
          <w:marRight w:val="0"/>
          <w:marTop w:val="140"/>
          <w:marBottom w:val="120"/>
          <w:divBdr>
            <w:top w:val="none" w:sz="0" w:space="0" w:color="auto"/>
            <w:left w:val="none" w:sz="0" w:space="0" w:color="auto"/>
            <w:bottom w:val="none" w:sz="0" w:space="0" w:color="auto"/>
            <w:right w:val="none" w:sz="0" w:space="0" w:color="auto"/>
          </w:divBdr>
        </w:div>
      </w:divsChild>
    </w:div>
    <w:div w:id="1741053132">
      <w:bodyDiv w:val="1"/>
      <w:marLeft w:val="0"/>
      <w:marRight w:val="0"/>
      <w:marTop w:val="0"/>
      <w:marBottom w:val="0"/>
      <w:divBdr>
        <w:top w:val="none" w:sz="0" w:space="0" w:color="auto"/>
        <w:left w:val="none" w:sz="0" w:space="0" w:color="auto"/>
        <w:bottom w:val="none" w:sz="0" w:space="0" w:color="auto"/>
        <w:right w:val="none" w:sz="0" w:space="0" w:color="auto"/>
      </w:divBdr>
    </w:div>
    <w:div w:id="1747992843">
      <w:bodyDiv w:val="1"/>
      <w:marLeft w:val="0"/>
      <w:marRight w:val="0"/>
      <w:marTop w:val="0"/>
      <w:marBottom w:val="0"/>
      <w:divBdr>
        <w:top w:val="none" w:sz="0" w:space="0" w:color="auto"/>
        <w:left w:val="none" w:sz="0" w:space="0" w:color="auto"/>
        <w:bottom w:val="none" w:sz="0" w:space="0" w:color="auto"/>
        <w:right w:val="none" w:sz="0" w:space="0" w:color="auto"/>
      </w:divBdr>
      <w:divsChild>
        <w:div w:id="1176532653">
          <w:marLeft w:val="720"/>
          <w:marRight w:val="0"/>
          <w:marTop w:val="0"/>
          <w:marBottom w:val="0"/>
          <w:divBdr>
            <w:top w:val="none" w:sz="0" w:space="0" w:color="auto"/>
            <w:left w:val="none" w:sz="0" w:space="0" w:color="auto"/>
            <w:bottom w:val="none" w:sz="0" w:space="0" w:color="auto"/>
            <w:right w:val="none" w:sz="0" w:space="0" w:color="auto"/>
          </w:divBdr>
        </w:div>
        <w:div w:id="1193765524">
          <w:marLeft w:val="720"/>
          <w:marRight w:val="0"/>
          <w:marTop w:val="0"/>
          <w:marBottom w:val="0"/>
          <w:divBdr>
            <w:top w:val="none" w:sz="0" w:space="0" w:color="auto"/>
            <w:left w:val="none" w:sz="0" w:space="0" w:color="auto"/>
            <w:bottom w:val="none" w:sz="0" w:space="0" w:color="auto"/>
            <w:right w:val="none" w:sz="0" w:space="0" w:color="auto"/>
          </w:divBdr>
        </w:div>
        <w:div w:id="1638997823">
          <w:marLeft w:val="720"/>
          <w:marRight w:val="0"/>
          <w:marTop w:val="0"/>
          <w:marBottom w:val="0"/>
          <w:divBdr>
            <w:top w:val="none" w:sz="0" w:space="0" w:color="auto"/>
            <w:left w:val="none" w:sz="0" w:space="0" w:color="auto"/>
            <w:bottom w:val="none" w:sz="0" w:space="0" w:color="auto"/>
            <w:right w:val="none" w:sz="0" w:space="0" w:color="auto"/>
          </w:divBdr>
        </w:div>
      </w:divsChild>
    </w:div>
    <w:div w:id="1749570204">
      <w:bodyDiv w:val="1"/>
      <w:marLeft w:val="0"/>
      <w:marRight w:val="0"/>
      <w:marTop w:val="0"/>
      <w:marBottom w:val="0"/>
      <w:divBdr>
        <w:top w:val="none" w:sz="0" w:space="0" w:color="auto"/>
        <w:left w:val="none" w:sz="0" w:space="0" w:color="auto"/>
        <w:bottom w:val="none" w:sz="0" w:space="0" w:color="auto"/>
        <w:right w:val="none" w:sz="0" w:space="0" w:color="auto"/>
      </w:divBdr>
      <w:divsChild>
        <w:div w:id="276835040">
          <w:marLeft w:val="547"/>
          <w:marRight w:val="0"/>
          <w:marTop w:val="0"/>
          <w:marBottom w:val="0"/>
          <w:divBdr>
            <w:top w:val="none" w:sz="0" w:space="0" w:color="auto"/>
            <w:left w:val="none" w:sz="0" w:space="0" w:color="auto"/>
            <w:bottom w:val="none" w:sz="0" w:space="0" w:color="auto"/>
            <w:right w:val="none" w:sz="0" w:space="0" w:color="auto"/>
          </w:divBdr>
        </w:div>
      </w:divsChild>
    </w:div>
    <w:div w:id="1751467014">
      <w:bodyDiv w:val="1"/>
      <w:marLeft w:val="0"/>
      <w:marRight w:val="0"/>
      <w:marTop w:val="0"/>
      <w:marBottom w:val="0"/>
      <w:divBdr>
        <w:top w:val="none" w:sz="0" w:space="0" w:color="auto"/>
        <w:left w:val="none" w:sz="0" w:space="0" w:color="auto"/>
        <w:bottom w:val="none" w:sz="0" w:space="0" w:color="auto"/>
        <w:right w:val="none" w:sz="0" w:space="0" w:color="auto"/>
      </w:divBdr>
    </w:div>
    <w:div w:id="1751921651">
      <w:bodyDiv w:val="1"/>
      <w:marLeft w:val="0"/>
      <w:marRight w:val="0"/>
      <w:marTop w:val="0"/>
      <w:marBottom w:val="0"/>
      <w:divBdr>
        <w:top w:val="none" w:sz="0" w:space="0" w:color="auto"/>
        <w:left w:val="none" w:sz="0" w:space="0" w:color="auto"/>
        <w:bottom w:val="none" w:sz="0" w:space="0" w:color="auto"/>
        <w:right w:val="none" w:sz="0" w:space="0" w:color="auto"/>
      </w:divBdr>
      <w:divsChild>
        <w:div w:id="405539957">
          <w:marLeft w:val="274"/>
          <w:marRight w:val="0"/>
          <w:marTop w:val="86"/>
          <w:marBottom w:val="0"/>
          <w:divBdr>
            <w:top w:val="none" w:sz="0" w:space="0" w:color="auto"/>
            <w:left w:val="none" w:sz="0" w:space="0" w:color="auto"/>
            <w:bottom w:val="none" w:sz="0" w:space="0" w:color="auto"/>
            <w:right w:val="none" w:sz="0" w:space="0" w:color="auto"/>
          </w:divBdr>
        </w:div>
        <w:div w:id="1095977341">
          <w:marLeft w:val="274"/>
          <w:marRight w:val="0"/>
          <w:marTop w:val="86"/>
          <w:marBottom w:val="0"/>
          <w:divBdr>
            <w:top w:val="none" w:sz="0" w:space="0" w:color="auto"/>
            <w:left w:val="none" w:sz="0" w:space="0" w:color="auto"/>
            <w:bottom w:val="none" w:sz="0" w:space="0" w:color="auto"/>
            <w:right w:val="none" w:sz="0" w:space="0" w:color="auto"/>
          </w:divBdr>
        </w:div>
      </w:divsChild>
    </w:div>
    <w:div w:id="1759519967">
      <w:bodyDiv w:val="1"/>
      <w:marLeft w:val="0"/>
      <w:marRight w:val="0"/>
      <w:marTop w:val="0"/>
      <w:marBottom w:val="0"/>
      <w:divBdr>
        <w:top w:val="none" w:sz="0" w:space="0" w:color="auto"/>
        <w:left w:val="none" w:sz="0" w:space="0" w:color="auto"/>
        <w:bottom w:val="none" w:sz="0" w:space="0" w:color="auto"/>
        <w:right w:val="none" w:sz="0" w:space="0" w:color="auto"/>
      </w:divBdr>
    </w:div>
    <w:div w:id="1763380897">
      <w:bodyDiv w:val="1"/>
      <w:marLeft w:val="0"/>
      <w:marRight w:val="0"/>
      <w:marTop w:val="0"/>
      <w:marBottom w:val="0"/>
      <w:divBdr>
        <w:top w:val="none" w:sz="0" w:space="0" w:color="auto"/>
        <w:left w:val="none" w:sz="0" w:space="0" w:color="auto"/>
        <w:bottom w:val="none" w:sz="0" w:space="0" w:color="auto"/>
        <w:right w:val="none" w:sz="0" w:space="0" w:color="auto"/>
      </w:divBdr>
      <w:divsChild>
        <w:div w:id="631331509">
          <w:marLeft w:val="0"/>
          <w:marRight w:val="0"/>
          <w:marTop w:val="0"/>
          <w:marBottom w:val="0"/>
          <w:divBdr>
            <w:top w:val="none" w:sz="0" w:space="0" w:color="auto"/>
            <w:left w:val="none" w:sz="0" w:space="0" w:color="auto"/>
            <w:bottom w:val="none" w:sz="0" w:space="0" w:color="auto"/>
            <w:right w:val="none" w:sz="0" w:space="0" w:color="auto"/>
          </w:divBdr>
        </w:div>
      </w:divsChild>
    </w:div>
    <w:div w:id="1769688906">
      <w:bodyDiv w:val="1"/>
      <w:marLeft w:val="0"/>
      <w:marRight w:val="0"/>
      <w:marTop w:val="0"/>
      <w:marBottom w:val="0"/>
      <w:divBdr>
        <w:top w:val="none" w:sz="0" w:space="0" w:color="auto"/>
        <w:left w:val="none" w:sz="0" w:space="0" w:color="auto"/>
        <w:bottom w:val="none" w:sz="0" w:space="0" w:color="auto"/>
        <w:right w:val="none" w:sz="0" w:space="0" w:color="auto"/>
      </w:divBdr>
      <w:divsChild>
        <w:div w:id="1092698753">
          <w:marLeft w:val="547"/>
          <w:marRight w:val="0"/>
          <w:marTop w:val="0"/>
          <w:marBottom w:val="0"/>
          <w:divBdr>
            <w:top w:val="none" w:sz="0" w:space="0" w:color="auto"/>
            <w:left w:val="none" w:sz="0" w:space="0" w:color="auto"/>
            <w:bottom w:val="none" w:sz="0" w:space="0" w:color="auto"/>
            <w:right w:val="none" w:sz="0" w:space="0" w:color="auto"/>
          </w:divBdr>
        </w:div>
      </w:divsChild>
    </w:div>
    <w:div w:id="1776973480">
      <w:bodyDiv w:val="1"/>
      <w:marLeft w:val="0"/>
      <w:marRight w:val="0"/>
      <w:marTop w:val="0"/>
      <w:marBottom w:val="0"/>
      <w:divBdr>
        <w:top w:val="none" w:sz="0" w:space="0" w:color="auto"/>
        <w:left w:val="none" w:sz="0" w:space="0" w:color="auto"/>
        <w:bottom w:val="none" w:sz="0" w:space="0" w:color="auto"/>
        <w:right w:val="none" w:sz="0" w:space="0" w:color="auto"/>
      </w:divBdr>
    </w:div>
    <w:div w:id="1785467227">
      <w:bodyDiv w:val="1"/>
      <w:marLeft w:val="0"/>
      <w:marRight w:val="0"/>
      <w:marTop w:val="0"/>
      <w:marBottom w:val="0"/>
      <w:divBdr>
        <w:top w:val="none" w:sz="0" w:space="0" w:color="auto"/>
        <w:left w:val="none" w:sz="0" w:space="0" w:color="auto"/>
        <w:bottom w:val="none" w:sz="0" w:space="0" w:color="auto"/>
        <w:right w:val="none" w:sz="0" w:space="0" w:color="auto"/>
      </w:divBdr>
      <w:divsChild>
        <w:div w:id="982926448">
          <w:marLeft w:val="547"/>
          <w:marRight w:val="0"/>
          <w:marTop w:val="0"/>
          <w:marBottom w:val="0"/>
          <w:divBdr>
            <w:top w:val="none" w:sz="0" w:space="0" w:color="auto"/>
            <w:left w:val="none" w:sz="0" w:space="0" w:color="auto"/>
            <w:bottom w:val="none" w:sz="0" w:space="0" w:color="auto"/>
            <w:right w:val="none" w:sz="0" w:space="0" w:color="auto"/>
          </w:divBdr>
        </w:div>
        <w:div w:id="1025206586">
          <w:marLeft w:val="1166"/>
          <w:marRight w:val="0"/>
          <w:marTop w:val="0"/>
          <w:marBottom w:val="0"/>
          <w:divBdr>
            <w:top w:val="none" w:sz="0" w:space="0" w:color="auto"/>
            <w:left w:val="none" w:sz="0" w:space="0" w:color="auto"/>
            <w:bottom w:val="none" w:sz="0" w:space="0" w:color="auto"/>
            <w:right w:val="none" w:sz="0" w:space="0" w:color="auto"/>
          </w:divBdr>
        </w:div>
        <w:div w:id="1396244688">
          <w:marLeft w:val="1166"/>
          <w:marRight w:val="0"/>
          <w:marTop w:val="0"/>
          <w:marBottom w:val="0"/>
          <w:divBdr>
            <w:top w:val="none" w:sz="0" w:space="0" w:color="auto"/>
            <w:left w:val="none" w:sz="0" w:space="0" w:color="auto"/>
            <w:bottom w:val="none" w:sz="0" w:space="0" w:color="auto"/>
            <w:right w:val="none" w:sz="0" w:space="0" w:color="auto"/>
          </w:divBdr>
        </w:div>
        <w:div w:id="1521118427">
          <w:marLeft w:val="547"/>
          <w:marRight w:val="0"/>
          <w:marTop w:val="0"/>
          <w:marBottom w:val="0"/>
          <w:divBdr>
            <w:top w:val="none" w:sz="0" w:space="0" w:color="auto"/>
            <w:left w:val="none" w:sz="0" w:space="0" w:color="auto"/>
            <w:bottom w:val="none" w:sz="0" w:space="0" w:color="auto"/>
            <w:right w:val="none" w:sz="0" w:space="0" w:color="auto"/>
          </w:divBdr>
        </w:div>
        <w:div w:id="1759718404">
          <w:marLeft w:val="1166"/>
          <w:marRight w:val="0"/>
          <w:marTop w:val="0"/>
          <w:marBottom w:val="0"/>
          <w:divBdr>
            <w:top w:val="none" w:sz="0" w:space="0" w:color="auto"/>
            <w:left w:val="none" w:sz="0" w:space="0" w:color="auto"/>
            <w:bottom w:val="none" w:sz="0" w:space="0" w:color="auto"/>
            <w:right w:val="none" w:sz="0" w:space="0" w:color="auto"/>
          </w:divBdr>
        </w:div>
        <w:div w:id="1768891520">
          <w:marLeft w:val="1166"/>
          <w:marRight w:val="0"/>
          <w:marTop w:val="0"/>
          <w:marBottom w:val="0"/>
          <w:divBdr>
            <w:top w:val="none" w:sz="0" w:space="0" w:color="auto"/>
            <w:left w:val="none" w:sz="0" w:space="0" w:color="auto"/>
            <w:bottom w:val="none" w:sz="0" w:space="0" w:color="auto"/>
            <w:right w:val="none" w:sz="0" w:space="0" w:color="auto"/>
          </w:divBdr>
        </w:div>
        <w:div w:id="1832871568">
          <w:marLeft w:val="1166"/>
          <w:marRight w:val="0"/>
          <w:marTop w:val="0"/>
          <w:marBottom w:val="0"/>
          <w:divBdr>
            <w:top w:val="none" w:sz="0" w:space="0" w:color="auto"/>
            <w:left w:val="none" w:sz="0" w:space="0" w:color="auto"/>
            <w:bottom w:val="none" w:sz="0" w:space="0" w:color="auto"/>
            <w:right w:val="none" w:sz="0" w:space="0" w:color="auto"/>
          </w:divBdr>
        </w:div>
        <w:div w:id="1972008548">
          <w:marLeft w:val="1166"/>
          <w:marRight w:val="0"/>
          <w:marTop w:val="0"/>
          <w:marBottom w:val="0"/>
          <w:divBdr>
            <w:top w:val="none" w:sz="0" w:space="0" w:color="auto"/>
            <w:left w:val="none" w:sz="0" w:space="0" w:color="auto"/>
            <w:bottom w:val="none" w:sz="0" w:space="0" w:color="auto"/>
            <w:right w:val="none" w:sz="0" w:space="0" w:color="auto"/>
          </w:divBdr>
        </w:div>
        <w:div w:id="2001083558">
          <w:marLeft w:val="547"/>
          <w:marRight w:val="0"/>
          <w:marTop w:val="0"/>
          <w:marBottom w:val="0"/>
          <w:divBdr>
            <w:top w:val="none" w:sz="0" w:space="0" w:color="auto"/>
            <w:left w:val="none" w:sz="0" w:space="0" w:color="auto"/>
            <w:bottom w:val="none" w:sz="0" w:space="0" w:color="auto"/>
            <w:right w:val="none" w:sz="0" w:space="0" w:color="auto"/>
          </w:divBdr>
        </w:div>
      </w:divsChild>
    </w:div>
    <w:div w:id="1787313582">
      <w:bodyDiv w:val="1"/>
      <w:marLeft w:val="0"/>
      <w:marRight w:val="0"/>
      <w:marTop w:val="0"/>
      <w:marBottom w:val="0"/>
      <w:divBdr>
        <w:top w:val="none" w:sz="0" w:space="0" w:color="auto"/>
        <w:left w:val="none" w:sz="0" w:space="0" w:color="auto"/>
        <w:bottom w:val="none" w:sz="0" w:space="0" w:color="auto"/>
        <w:right w:val="none" w:sz="0" w:space="0" w:color="auto"/>
      </w:divBdr>
      <w:divsChild>
        <w:div w:id="85079608">
          <w:marLeft w:val="720"/>
          <w:marRight w:val="0"/>
          <w:marTop w:val="140"/>
          <w:marBottom w:val="0"/>
          <w:divBdr>
            <w:top w:val="none" w:sz="0" w:space="0" w:color="auto"/>
            <w:left w:val="none" w:sz="0" w:space="0" w:color="auto"/>
            <w:bottom w:val="none" w:sz="0" w:space="0" w:color="auto"/>
            <w:right w:val="none" w:sz="0" w:space="0" w:color="auto"/>
          </w:divBdr>
        </w:div>
        <w:div w:id="124082293">
          <w:marLeft w:val="720"/>
          <w:marRight w:val="0"/>
          <w:marTop w:val="140"/>
          <w:marBottom w:val="0"/>
          <w:divBdr>
            <w:top w:val="none" w:sz="0" w:space="0" w:color="auto"/>
            <w:left w:val="none" w:sz="0" w:space="0" w:color="auto"/>
            <w:bottom w:val="none" w:sz="0" w:space="0" w:color="auto"/>
            <w:right w:val="none" w:sz="0" w:space="0" w:color="auto"/>
          </w:divBdr>
        </w:div>
        <w:div w:id="257909552">
          <w:marLeft w:val="720"/>
          <w:marRight w:val="0"/>
          <w:marTop w:val="140"/>
          <w:marBottom w:val="0"/>
          <w:divBdr>
            <w:top w:val="none" w:sz="0" w:space="0" w:color="auto"/>
            <w:left w:val="none" w:sz="0" w:space="0" w:color="auto"/>
            <w:bottom w:val="none" w:sz="0" w:space="0" w:color="auto"/>
            <w:right w:val="none" w:sz="0" w:space="0" w:color="auto"/>
          </w:divBdr>
        </w:div>
        <w:div w:id="526211207">
          <w:marLeft w:val="720"/>
          <w:marRight w:val="0"/>
          <w:marTop w:val="140"/>
          <w:marBottom w:val="0"/>
          <w:divBdr>
            <w:top w:val="none" w:sz="0" w:space="0" w:color="auto"/>
            <w:left w:val="none" w:sz="0" w:space="0" w:color="auto"/>
            <w:bottom w:val="none" w:sz="0" w:space="0" w:color="auto"/>
            <w:right w:val="none" w:sz="0" w:space="0" w:color="auto"/>
          </w:divBdr>
        </w:div>
        <w:div w:id="583534299">
          <w:marLeft w:val="720"/>
          <w:marRight w:val="0"/>
          <w:marTop w:val="140"/>
          <w:marBottom w:val="0"/>
          <w:divBdr>
            <w:top w:val="none" w:sz="0" w:space="0" w:color="auto"/>
            <w:left w:val="none" w:sz="0" w:space="0" w:color="auto"/>
            <w:bottom w:val="none" w:sz="0" w:space="0" w:color="auto"/>
            <w:right w:val="none" w:sz="0" w:space="0" w:color="auto"/>
          </w:divBdr>
        </w:div>
        <w:div w:id="708575640">
          <w:marLeft w:val="720"/>
          <w:marRight w:val="0"/>
          <w:marTop w:val="140"/>
          <w:marBottom w:val="0"/>
          <w:divBdr>
            <w:top w:val="none" w:sz="0" w:space="0" w:color="auto"/>
            <w:left w:val="none" w:sz="0" w:space="0" w:color="auto"/>
            <w:bottom w:val="none" w:sz="0" w:space="0" w:color="auto"/>
            <w:right w:val="none" w:sz="0" w:space="0" w:color="auto"/>
          </w:divBdr>
        </w:div>
        <w:div w:id="709383034">
          <w:marLeft w:val="720"/>
          <w:marRight w:val="0"/>
          <w:marTop w:val="140"/>
          <w:marBottom w:val="0"/>
          <w:divBdr>
            <w:top w:val="none" w:sz="0" w:space="0" w:color="auto"/>
            <w:left w:val="none" w:sz="0" w:space="0" w:color="auto"/>
            <w:bottom w:val="none" w:sz="0" w:space="0" w:color="auto"/>
            <w:right w:val="none" w:sz="0" w:space="0" w:color="auto"/>
          </w:divBdr>
        </w:div>
        <w:div w:id="1164395563">
          <w:marLeft w:val="720"/>
          <w:marRight w:val="0"/>
          <w:marTop w:val="140"/>
          <w:marBottom w:val="0"/>
          <w:divBdr>
            <w:top w:val="none" w:sz="0" w:space="0" w:color="auto"/>
            <w:left w:val="none" w:sz="0" w:space="0" w:color="auto"/>
            <w:bottom w:val="none" w:sz="0" w:space="0" w:color="auto"/>
            <w:right w:val="none" w:sz="0" w:space="0" w:color="auto"/>
          </w:divBdr>
        </w:div>
        <w:div w:id="1288778350">
          <w:marLeft w:val="720"/>
          <w:marRight w:val="0"/>
          <w:marTop w:val="140"/>
          <w:marBottom w:val="0"/>
          <w:divBdr>
            <w:top w:val="none" w:sz="0" w:space="0" w:color="auto"/>
            <w:left w:val="none" w:sz="0" w:space="0" w:color="auto"/>
            <w:bottom w:val="none" w:sz="0" w:space="0" w:color="auto"/>
            <w:right w:val="none" w:sz="0" w:space="0" w:color="auto"/>
          </w:divBdr>
        </w:div>
        <w:div w:id="1523471089">
          <w:marLeft w:val="720"/>
          <w:marRight w:val="0"/>
          <w:marTop w:val="140"/>
          <w:marBottom w:val="0"/>
          <w:divBdr>
            <w:top w:val="none" w:sz="0" w:space="0" w:color="auto"/>
            <w:left w:val="none" w:sz="0" w:space="0" w:color="auto"/>
            <w:bottom w:val="none" w:sz="0" w:space="0" w:color="auto"/>
            <w:right w:val="none" w:sz="0" w:space="0" w:color="auto"/>
          </w:divBdr>
        </w:div>
        <w:div w:id="1933391874">
          <w:marLeft w:val="720"/>
          <w:marRight w:val="0"/>
          <w:marTop w:val="140"/>
          <w:marBottom w:val="0"/>
          <w:divBdr>
            <w:top w:val="none" w:sz="0" w:space="0" w:color="auto"/>
            <w:left w:val="none" w:sz="0" w:space="0" w:color="auto"/>
            <w:bottom w:val="none" w:sz="0" w:space="0" w:color="auto"/>
            <w:right w:val="none" w:sz="0" w:space="0" w:color="auto"/>
          </w:divBdr>
        </w:div>
        <w:div w:id="1983463823">
          <w:marLeft w:val="720"/>
          <w:marRight w:val="0"/>
          <w:marTop w:val="140"/>
          <w:marBottom w:val="0"/>
          <w:divBdr>
            <w:top w:val="none" w:sz="0" w:space="0" w:color="auto"/>
            <w:left w:val="none" w:sz="0" w:space="0" w:color="auto"/>
            <w:bottom w:val="none" w:sz="0" w:space="0" w:color="auto"/>
            <w:right w:val="none" w:sz="0" w:space="0" w:color="auto"/>
          </w:divBdr>
        </w:div>
        <w:div w:id="2108577457">
          <w:marLeft w:val="720"/>
          <w:marRight w:val="0"/>
          <w:marTop w:val="140"/>
          <w:marBottom w:val="0"/>
          <w:divBdr>
            <w:top w:val="none" w:sz="0" w:space="0" w:color="auto"/>
            <w:left w:val="none" w:sz="0" w:space="0" w:color="auto"/>
            <w:bottom w:val="none" w:sz="0" w:space="0" w:color="auto"/>
            <w:right w:val="none" w:sz="0" w:space="0" w:color="auto"/>
          </w:divBdr>
        </w:div>
      </w:divsChild>
    </w:div>
    <w:div w:id="1789666411">
      <w:bodyDiv w:val="1"/>
      <w:marLeft w:val="0"/>
      <w:marRight w:val="0"/>
      <w:marTop w:val="0"/>
      <w:marBottom w:val="0"/>
      <w:divBdr>
        <w:top w:val="none" w:sz="0" w:space="0" w:color="auto"/>
        <w:left w:val="none" w:sz="0" w:space="0" w:color="auto"/>
        <w:bottom w:val="none" w:sz="0" w:space="0" w:color="auto"/>
        <w:right w:val="none" w:sz="0" w:space="0" w:color="auto"/>
      </w:divBdr>
      <w:divsChild>
        <w:div w:id="43334228">
          <w:marLeft w:val="446"/>
          <w:marRight w:val="0"/>
          <w:marTop w:val="0"/>
          <w:marBottom w:val="0"/>
          <w:divBdr>
            <w:top w:val="none" w:sz="0" w:space="0" w:color="auto"/>
            <w:left w:val="none" w:sz="0" w:space="0" w:color="auto"/>
            <w:bottom w:val="none" w:sz="0" w:space="0" w:color="auto"/>
            <w:right w:val="none" w:sz="0" w:space="0" w:color="auto"/>
          </w:divBdr>
        </w:div>
        <w:div w:id="357968712">
          <w:marLeft w:val="446"/>
          <w:marRight w:val="0"/>
          <w:marTop w:val="0"/>
          <w:marBottom w:val="0"/>
          <w:divBdr>
            <w:top w:val="none" w:sz="0" w:space="0" w:color="auto"/>
            <w:left w:val="none" w:sz="0" w:space="0" w:color="auto"/>
            <w:bottom w:val="none" w:sz="0" w:space="0" w:color="auto"/>
            <w:right w:val="none" w:sz="0" w:space="0" w:color="auto"/>
          </w:divBdr>
        </w:div>
        <w:div w:id="1405684893">
          <w:marLeft w:val="446"/>
          <w:marRight w:val="0"/>
          <w:marTop w:val="0"/>
          <w:marBottom w:val="0"/>
          <w:divBdr>
            <w:top w:val="none" w:sz="0" w:space="0" w:color="auto"/>
            <w:left w:val="none" w:sz="0" w:space="0" w:color="auto"/>
            <w:bottom w:val="none" w:sz="0" w:space="0" w:color="auto"/>
            <w:right w:val="none" w:sz="0" w:space="0" w:color="auto"/>
          </w:divBdr>
        </w:div>
      </w:divsChild>
    </w:div>
    <w:div w:id="1794325926">
      <w:bodyDiv w:val="1"/>
      <w:marLeft w:val="0"/>
      <w:marRight w:val="0"/>
      <w:marTop w:val="0"/>
      <w:marBottom w:val="0"/>
      <w:divBdr>
        <w:top w:val="none" w:sz="0" w:space="0" w:color="auto"/>
        <w:left w:val="none" w:sz="0" w:space="0" w:color="auto"/>
        <w:bottom w:val="none" w:sz="0" w:space="0" w:color="auto"/>
        <w:right w:val="none" w:sz="0" w:space="0" w:color="auto"/>
      </w:divBdr>
    </w:div>
    <w:div w:id="1799686020">
      <w:bodyDiv w:val="1"/>
      <w:marLeft w:val="0"/>
      <w:marRight w:val="0"/>
      <w:marTop w:val="0"/>
      <w:marBottom w:val="0"/>
      <w:divBdr>
        <w:top w:val="none" w:sz="0" w:space="0" w:color="auto"/>
        <w:left w:val="none" w:sz="0" w:space="0" w:color="auto"/>
        <w:bottom w:val="none" w:sz="0" w:space="0" w:color="auto"/>
        <w:right w:val="none" w:sz="0" w:space="0" w:color="auto"/>
      </w:divBdr>
      <w:divsChild>
        <w:div w:id="2120680107">
          <w:marLeft w:val="446"/>
          <w:marRight w:val="0"/>
          <w:marTop w:val="0"/>
          <w:marBottom w:val="0"/>
          <w:divBdr>
            <w:top w:val="none" w:sz="0" w:space="0" w:color="auto"/>
            <w:left w:val="none" w:sz="0" w:space="0" w:color="auto"/>
            <w:bottom w:val="none" w:sz="0" w:space="0" w:color="auto"/>
            <w:right w:val="none" w:sz="0" w:space="0" w:color="auto"/>
          </w:divBdr>
        </w:div>
      </w:divsChild>
    </w:div>
    <w:div w:id="1803110819">
      <w:bodyDiv w:val="1"/>
      <w:marLeft w:val="0"/>
      <w:marRight w:val="0"/>
      <w:marTop w:val="0"/>
      <w:marBottom w:val="0"/>
      <w:divBdr>
        <w:top w:val="none" w:sz="0" w:space="0" w:color="auto"/>
        <w:left w:val="none" w:sz="0" w:space="0" w:color="auto"/>
        <w:bottom w:val="none" w:sz="0" w:space="0" w:color="auto"/>
        <w:right w:val="none" w:sz="0" w:space="0" w:color="auto"/>
      </w:divBdr>
    </w:div>
    <w:div w:id="1829906768">
      <w:bodyDiv w:val="1"/>
      <w:marLeft w:val="0"/>
      <w:marRight w:val="0"/>
      <w:marTop w:val="0"/>
      <w:marBottom w:val="0"/>
      <w:divBdr>
        <w:top w:val="none" w:sz="0" w:space="0" w:color="auto"/>
        <w:left w:val="none" w:sz="0" w:space="0" w:color="auto"/>
        <w:bottom w:val="none" w:sz="0" w:space="0" w:color="auto"/>
        <w:right w:val="none" w:sz="0" w:space="0" w:color="auto"/>
      </w:divBdr>
    </w:div>
    <w:div w:id="1843281501">
      <w:bodyDiv w:val="1"/>
      <w:marLeft w:val="0"/>
      <w:marRight w:val="0"/>
      <w:marTop w:val="0"/>
      <w:marBottom w:val="0"/>
      <w:divBdr>
        <w:top w:val="none" w:sz="0" w:space="0" w:color="auto"/>
        <w:left w:val="none" w:sz="0" w:space="0" w:color="auto"/>
        <w:bottom w:val="none" w:sz="0" w:space="0" w:color="auto"/>
        <w:right w:val="none" w:sz="0" w:space="0" w:color="auto"/>
      </w:divBdr>
    </w:div>
    <w:div w:id="1849128541">
      <w:bodyDiv w:val="1"/>
      <w:marLeft w:val="0"/>
      <w:marRight w:val="0"/>
      <w:marTop w:val="0"/>
      <w:marBottom w:val="0"/>
      <w:divBdr>
        <w:top w:val="none" w:sz="0" w:space="0" w:color="auto"/>
        <w:left w:val="none" w:sz="0" w:space="0" w:color="auto"/>
        <w:bottom w:val="none" w:sz="0" w:space="0" w:color="auto"/>
        <w:right w:val="none" w:sz="0" w:space="0" w:color="auto"/>
      </w:divBdr>
    </w:div>
    <w:div w:id="1850831774">
      <w:bodyDiv w:val="1"/>
      <w:marLeft w:val="0"/>
      <w:marRight w:val="0"/>
      <w:marTop w:val="0"/>
      <w:marBottom w:val="0"/>
      <w:divBdr>
        <w:top w:val="none" w:sz="0" w:space="0" w:color="auto"/>
        <w:left w:val="none" w:sz="0" w:space="0" w:color="auto"/>
        <w:bottom w:val="none" w:sz="0" w:space="0" w:color="auto"/>
        <w:right w:val="none" w:sz="0" w:space="0" w:color="auto"/>
      </w:divBdr>
    </w:div>
    <w:div w:id="1853489796">
      <w:bodyDiv w:val="1"/>
      <w:marLeft w:val="0"/>
      <w:marRight w:val="0"/>
      <w:marTop w:val="0"/>
      <w:marBottom w:val="0"/>
      <w:divBdr>
        <w:top w:val="none" w:sz="0" w:space="0" w:color="auto"/>
        <w:left w:val="none" w:sz="0" w:space="0" w:color="auto"/>
        <w:bottom w:val="none" w:sz="0" w:space="0" w:color="auto"/>
        <w:right w:val="none" w:sz="0" w:space="0" w:color="auto"/>
      </w:divBdr>
    </w:div>
    <w:div w:id="1861967854">
      <w:bodyDiv w:val="1"/>
      <w:marLeft w:val="0"/>
      <w:marRight w:val="0"/>
      <w:marTop w:val="0"/>
      <w:marBottom w:val="0"/>
      <w:divBdr>
        <w:top w:val="none" w:sz="0" w:space="0" w:color="auto"/>
        <w:left w:val="none" w:sz="0" w:space="0" w:color="auto"/>
        <w:bottom w:val="none" w:sz="0" w:space="0" w:color="auto"/>
        <w:right w:val="none" w:sz="0" w:space="0" w:color="auto"/>
      </w:divBdr>
    </w:div>
    <w:div w:id="1866943486">
      <w:bodyDiv w:val="1"/>
      <w:marLeft w:val="0"/>
      <w:marRight w:val="0"/>
      <w:marTop w:val="0"/>
      <w:marBottom w:val="0"/>
      <w:divBdr>
        <w:top w:val="none" w:sz="0" w:space="0" w:color="auto"/>
        <w:left w:val="none" w:sz="0" w:space="0" w:color="auto"/>
        <w:bottom w:val="none" w:sz="0" w:space="0" w:color="auto"/>
        <w:right w:val="none" w:sz="0" w:space="0" w:color="auto"/>
      </w:divBdr>
      <w:divsChild>
        <w:div w:id="576594869">
          <w:marLeft w:val="446"/>
          <w:marRight w:val="0"/>
          <w:marTop w:val="0"/>
          <w:marBottom w:val="0"/>
          <w:divBdr>
            <w:top w:val="none" w:sz="0" w:space="0" w:color="auto"/>
            <w:left w:val="none" w:sz="0" w:space="0" w:color="auto"/>
            <w:bottom w:val="none" w:sz="0" w:space="0" w:color="auto"/>
            <w:right w:val="none" w:sz="0" w:space="0" w:color="auto"/>
          </w:divBdr>
        </w:div>
        <w:div w:id="728505044">
          <w:marLeft w:val="446"/>
          <w:marRight w:val="0"/>
          <w:marTop w:val="0"/>
          <w:marBottom w:val="0"/>
          <w:divBdr>
            <w:top w:val="none" w:sz="0" w:space="0" w:color="auto"/>
            <w:left w:val="none" w:sz="0" w:space="0" w:color="auto"/>
            <w:bottom w:val="none" w:sz="0" w:space="0" w:color="auto"/>
            <w:right w:val="none" w:sz="0" w:space="0" w:color="auto"/>
          </w:divBdr>
        </w:div>
        <w:div w:id="1523744417">
          <w:marLeft w:val="446"/>
          <w:marRight w:val="0"/>
          <w:marTop w:val="0"/>
          <w:marBottom w:val="0"/>
          <w:divBdr>
            <w:top w:val="none" w:sz="0" w:space="0" w:color="auto"/>
            <w:left w:val="none" w:sz="0" w:space="0" w:color="auto"/>
            <w:bottom w:val="none" w:sz="0" w:space="0" w:color="auto"/>
            <w:right w:val="none" w:sz="0" w:space="0" w:color="auto"/>
          </w:divBdr>
        </w:div>
        <w:div w:id="1664777928">
          <w:marLeft w:val="446"/>
          <w:marRight w:val="0"/>
          <w:marTop w:val="0"/>
          <w:marBottom w:val="0"/>
          <w:divBdr>
            <w:top w:val="none" w:sz="0" w:space="0" w:color="auto"/>
            <w:left w:val="none" w:sz="0" w:space="0" w:color="auto"/>
            <w:bottom w:val="none" w:sz="0" w:space="0" w:color="auto"/>
            <w:right w:val="none" w:sz="0" w:space="0" w:color="auto"/>
          </w:divBdr>
        </w:div>
      </w:divsChild>
    </w:div>
    <w:div w:id="1875579716">
      <w:bodyDiv w:val="1"/>
      <w:marLeft w:val="0"/>
      <w:marRight w:val="0"/>
      <w:marTop w:val="0"/>
      <w:marBottom w:val="0"/>
      <w:divBdr>
        <w:top w:val="none" w:sz="0" w:space="0" w:color="auto"/>
        <w:left w:val="none" w:sz="0" w:space="0" w:color="auto"/>
        <w:bottom w:val="none" w:sz="0" w:space="0" w:color="auto"/>
        <w:right w:val="none" w:sz="0" w:space="0" w:color="auto"/>
      </w:divBdr>
      <w:divsChild>
        <w:div w:id="744231420">
          <w:marLeft w:val="1181"/>
          <w:marRight w:val="0"/>
          <w:marTop w:val="110"/>
          <w:marBottom w:val="120"/>
          <w:divBdr>
            <w:top w:val="none" w:sz="0" w:space="0" w:color="auto"/>
            <w:left w:val="none" w:sz="0" w:space="0" w:color="auto"/>
            <w:bottom w:val="none" w:sz="0" w:space="0" w:color="auto"/>
            <w:right w:val="none" w:sz="0" w:space="0" w:color="auto"/>
          </w:divBdr>
        </w:div>
      </w:divsChild>
    </w:div>
    <w:div w:id="1886483083">
      <w:bodyDiv w:val="1"/>
      <w:marLeft w:val="0"/>
      <w:marRight w:val="0"/>
      <w:marTop w:val="0"/>
      <w:marBottom w:val="0"/>
      <w:divBdr>
        <w:top w:val="none" w:sz="0" w:space="0" w:color="auto"/>
        <w:left w:val="none" w:sz="0" w:space="0" w:color="auto"/>
        <w:bottom w:val="none" w:sz="0" w:space="0" w:color="auto"/>
        <w:right w:val="none" w:sz="0" w:space="0" w:color="auto"/>
      </w:divBdr>
      <w:divsChild>
        <w:div w:id="191768213">
          <w:marLeft w:val="547"/>
          <w:marRight w:val="0"/>
          <w:marTop w:val="0"/>
          <w:marBottom w:val="0"/>
          <w:divBdr>
            <w:top w:val="none" w:sz="0" w:space="0" w:color="auto"/>
            <w:left w:val="none" w:sz="0" w:space="0" w:color="auto"/>
            <w:bottom w:val="none" w:sz="0" w:space="0" w:color="auto"/>
            <w:right w:val="none" w:sz="0" w:space="0" w:color="auto"/>
          </w:divBdr>
        </w:div>
        <w:div w:id="406850495">
          <w:marLeft w:val="547"/>
          <w:marRight w:val="0"/>
          <w:marTop w:val="0"/>
          <w:marBottom w:val="0"/>
          <w:divBdr>
            <w:top w:val="none" w:sz="0" w:space="0" w:color="auto"/>
            <w:left w:val="none" w:sz="0" w:space="0" w:color="auto"/>
            <w:bottom w:val="none" w:sz="0" w:space="0" w:color="auto"/>
            <w:right w:val="none" w:sz="0" w:space="0" w:color="auto"/>
          </w:divBdr>
        </w:div>
        <w:div w:id="544416360">
          <w:marLeft w:val="547"/>
          <w:marRight w:val="0"/>
          <w:marTop w:val="0"/>
          <w:marBottom w:val="0"/>
          <w:divBdr>
            <w:top w:val="none" w:sz="0" w:space="0" w:color="auto"/>
            <w:left w:val="none" w:sz="0" w:space="0" w:color="auto"/>
            <w:bottom w:val="none" w:sz="0" w:space="0" w:color="auto"/>
            <w:right w:val="none" w:sz="0" w:space="0" w:color="auto"/>
          </w:divBdr>
        </w:div>
        <w:div w:id="1281457028">
          <w:marLeft w:val="547"/>
          <w:marRight w:val="0"/>
          <w:marTop w:val="0"/>
          <w:marBottom w:val="0"/>
          <w:divBdr>
            <w:top w:val="none" w:sz="0" w:space="0" w:color="auto"/>
            <w:left w:val="none" w:sz="0" w:space="0" w:color="auto"/>
            <w:bottom w:val="none" w:sz="0" w:space="0" w:color="auto"/>
            <w:right w:val="none" w:sz="0" w:space="0" w:color="auto"/>
          </w:divBdr>
        </w:div>
      </w:divsChild>
    </w:div>
    <w:div w:id="1888754806">
      <w:bodyDiv w:val="1"/>
      <w:marLeft w:val="0"/>
      <w:marRight w:val="0"/>
      <w:marTop w:val="0"/>
      <w:marBottom w:val="0"/>
      <w:divBdr>
        <w:top w:val="none" w:sz="0" w:space="0" w:color="auto"/>
        <w:left w:val="none" w:sz="0" w:space="0" w:color="auto"/>
        <w:bottom w:val="none" w:sz="0" w:space="0" w:color="auto"/>
        <w:right w:val="none" w:sz="0" w:space="0" w:color="auto"/>
      </w:divBdr>
    </w:div>
    <w:div w:id="1890220962">
      <w:bodyDiv w:val="1"/>
      <w:marLeft w:val="0"/>
      <w:marRight w:val="0"/>
      <w:marTop w:val="0"/>
      <w:marBottom w:val="0"/>
      <w:divBdr>
        <w:top w:val="none" w:sz="0" w:space="0" w:color="auto"/>
        <w:left w:val="none" w:sz="0" w:space="0" w:color="auto"/>
        <w:bottom w:val="none" w:sz="0" w:space="0" w:color="auto"/>
        <w:right w:val="none" w:sz="0" w:space="0" w:color="auto"/>
      </w:divBdr>
    </w:div>
    <w:div w:id="1893299925">
      <w:bodyDiv w:val="1"/>
      <w:marLeft w:val="0"/>
      <w:marRight w:val="0"/>
      <w:marTop w:val="0"/>
      <w:marBottom w:val="0"/>
      <w:divBdr>
        <w:top w:val="none" w:sz="0" w:space="0" w:color="auto"/>
        <w:left w:val="none" w:sz="0" w:space="0" w:color="auto"/>
        <w:bottom w:val="none" w:sz="0" w:space="0" w:color="auto"/>
        <w:right w:val="none" w:sz="0" w:space="0" w:color="auto"/>
      </w:divBdr>
    </w:div>
    <w:div w:id="1895196744">
      <w:bodyDiv w:val="1"/>
      <w:marLeft w:val="0"/>
      <w:marRight w:val="0"/>
      <w:marTop w:val="0"/>
      <w:marBottom w:val="0"/>
      <w:divBdr>
        <w:top w:val="none" w:sz="0" w:space="0" w:color="auto"/>
        <w:left w:val="none" w:sz="0" w:space="0" w:color="auto"/>
        <w:bottom w:val="none" w:sz="0" w:space="0" w:color="auto"/>
        <w:right w:val="none" w:sz="0" w:space="0" w:color="auto"/>
      </w:divBdr>
      <w:divsChild>
        <w:div w:id="62795781">
          <w:marLeft w:val="720"/>
          <w:marRight w:val="0"/>
          <w:marTop w:val="140"/>
          <w:marBottom w:val="120"/>
          <w:divBdr>
            <w:top w:val="none" w:sz="0" w:space="0" w:color="auto"/>
            <w:left w:val="none" w:sz="0" w:space="0" w:color="auto"/>
            <w:bottom w:val="none" w:sz="0" w:space="0" w:color="auto"/>
            <w:right w:val="none" w:sz="0" w:space="0" w:color="auto"/>
          </w:divBdr>
        </w:div>
        <w:div w:id="618610772">
          <w:marLeft w:val="720"/>
          <w:marRight w:val="0"/>
          <w:marTop w:val="140"/>
          <w:marBottom w:val="120"/>
          <w:divBdr>
            <w:top w:val="none" w:sz="0" w:space="0" w:color="auto"/>
            <w:left w:val="none" w:sz="0" w:space="0" w:color="auto"/>
            <w:bottom w:val="none" w:sz="0" w:space="0" w:color="auto"/>
            <w:right w:val="none" w:sz="0" w:space="0" w:color="auto"/>
          </w:divBdr>
        </w:div>
        <w:div w:id="710150679">
          <w:marLeft w:val="720"/>
          <w:marRight w:val="0"/>
          <w:marTop w:val="140"/>
          <w:marBottom w:val="120"/>
          <w:divBdr>
            <w:top w:val="none" w:sz="0" w:space="0" w:color="auto"/>
            <w:left w:val="none" w:sz="0" w:space="0" w:color="auto"/>
            <w:bottom w:val="none" w:sz="0" w:space="0" w:color="auto"/>
            <w:right w:val="none" w:sz="0" w:space="0" w:color="auto"/>
          </w:divBdr>
        </w:div>
        <w:div w:id="711228614">
          <w:marLeft w:val="720"/>
          <w:marRight w:val="0"/>
          <w:marTop w:val="140"/>
          <w:marBottom w:val="120"/>
          <w:divBdr>
            <w:top w:val="none" w:sz="0" w:space="0" w:color="auto"/>
            <w:left w:val="none" w:sz="0" w:space="0" w:color="auto"/>
            <w:bottom w:val="none" w:sz="0" w:space="0" w:color="auto"/>
            <w:right w:val="none" w:sz="0" w:space="0" w:color="auto"/>
          </w:divBdr>
        </w:div>
      </w:divsChild>
    </w:div>
    <w:div w:id="1896426932">
      <w:bodyDiv w:val="1"/>
      <w:marLeft w:val="0"/>
      <w:marRight w:val="0"/>
      <w:marTop w:val="0"/>
      <w:marBottom w:val="0"/>
      <w:divBdr>
        <w:top w:val="none" w:sz="0" w:space="0" w:color="auto"/>
        <w:left w:val="none" w:sz="0" w:space="0" w:color="auto"/>
        <w:bottom w:val="none" w:sz="0" w:space="0" w:color="auto"/>
        <w:right w:val="none" w:sz="0" w:space="0" w:color="auto"/>
      </w:divBdr>
    </w:div>
    <w:div w:id="1902324085">
      <w:bodyDiv w:val="1"/>
      <w:marLeft w:val="0"/>
      <w:marRight w:val="0"/>
      <w:marTop w:val="0"/>
      <w:marBottom w:val="0"/>
      <w:divBdr>
        <w:top w:val="none" w:sz="0" w:space="0" w:color="auto"/>
        <w:left w:val="none" w:sz="0" w:space="0" w:color="auto"/>
        <w:bottom w:val="none" w:sz="0" w:space="0" w:color="auto"/>
        <w:right w:val="none" w:sz="0" w:space="0" w:color="auto"/>
      </w:divBdr>
    </w:div>
    <w:div w:id="1915163117">
      <w:bodyDiv w:val="1"/>
      <w:marLeft w:val="0"/>
      <w:marRight w:val="0"/>
      <w:marTop w:val="0"/>
      <w:marBottom w:val="0"/>
      <w:divBdr>
        <w:top w:val="none" w:sz="0" w:space="0" w:color="auto"/>
        <w:left w:val="none" w:sz="0" w:space="0" w:color="auto"/>
        <w:bottom w:val="none" w:sz="0" w:space="0" w:color="auto"/>
        <w:right w:val="none" w:sz="0" w:space="0" w:color="auto"/>
      </w:divBdr>
    </w:div>
    <w:div w:id="1916082424">
      <w:bodyDiv w:val="1"/>
      <w:marLeft w:val="0"/>
      <w:marRight w:val="0"/>
      <w:marTop w:val="0"/>
      <w:marBottom w:val="0"/>
      <w:divBdr>
        <w:top w:val="none" w:sz="0" w:space="0" w:color="auto"/>
        <w:left w:val="none" w:sz="0" w:space="0" w:color="auto"/>
        <w:bottom w:val="none" w:sz="0" w:space="0" w:color="auto"/>
        <w:right w:val="none" w:sz="0" w:space="0" w:color="auto"/>
      </w:divBdr>
    </w:div>
    <w:div w:id="1916282833">
      <w:bodyDiv w:val="1"/>
      <w:marLeft w:val="0"/>
      <w:marRight w:val="0"/>
      <w:marTop w:val="0"/>
      <w:marBottom w:val="0"/>
      <w:divBdr>
        <w:top w:val="none" w:sz="0" w:space="0" w:color="auto"/>
        <w:left w:val="none" w:sz="0" w:space="0" w:color="auto"/>
        <w:bottom w:val="none" w:sz="0" w:space="0" w:color="auto"/>
        <w:right w:val="none" w:sz="0" w:space="0" w:color="auto"/>
      </w:divBdr>
    </w:div>
    <w:div w:id="1922832129">
      <w:bodyDiv w:val="1"/>
      <w:marLeft w:val="0"/>
      <w:marRight w:val="0"/>
      <w:marTop w:val="0"/>
      <w:marBottom w:val="0"/>
      <w:divBdr>
        <w:top w:val="none" w:sz="0" w:space="0" w:color="auto"/>
        <w:left w:val="none" w:sz="0" w:space="0" w:color="auto"/>
        <w:bottom w:val="none" w:sz="0" w:space="0" w:color="auto"/>
        <w:right w:val="none" w:sz="0" w:space="0" w:color="auto"/>
      </w:divBdr>
      <w:divsChild>
        <w:div w:id="682130694">
          <w:marLeft w:val="446"/>
          <w:marRight w:val="0"/>
          <w:marTop w:val="0"/>
          <w:marBottom w:val="0"/>
          <w:divBdr>
            <w:top w:val="none" w:sz="0" w:space="0" w:color="auto"/>
            <w:left w:val="none" w:sz="0" w:space="0" w:color="auto"/>
            <w:bottom w:val="none" w:sz="0" w:space="0" w:color="auto"/>
            <w:right w:val="none" w:sz="0" w:space="0" w:color="auto"/>
          </w:divBdr>
        </w:div>
      </w:divsChild>
    </w:div>
    <w:div w:id="1931812520">
      <w:bodyDiv w:val="1"/>
      <w:marLeft w:val="0"/>
      <w:marRight w:val="0"/>
      <w:marTop w:val="0"/>
      <w:marBottom w:val="0"/>
      <w:divBdr>
        <w:top w:val="none" w:sz="0" w:space="0" w:color="auto"/>
        <w:left w:val="none" w:sz="0" w:space="0" w:color="auto"/>
        <w:bottom w:val="none" w:sz="0" w:space="0" w:color="auto"/>
        <w:right w:val="none" w:sz="0" w:space="0" w:color="auto"/>
      </w:divBdr>
      <w:divsChild>
        <w:div w:id="246228124">
          <w:marLeft w:val="274"/>
          <w:marRight w:val="0"/>
          <w:marTop w:val="79"/>
          <w:marBottom w:val="0"/>
          <w:divBdr>
            <w:top w:val="none" w:sz="0" w:space="0" w:color="auto"/>
            <w:left w:val="none" w:sz="0" w:space="0" w:color="auto"/>
            <w:bottom w:val="none" w:sz="0" w:space="0" w:color="auto"/>
            <w:right w:val="none" w:sz="0" w:space="0" w:color="auto"/>
          </w:divBdr>
        </w:div>
        <w:div w:id="426775253">
          <w:marLeft w:val="274"/>
          <w:marRight w:val="0"/>
          <w:marTop w:val="79"/>
          <w:marBottom w:val="0"/>
          <w:divBdr>
            <w:top w:val="none" w:sz="0" w:space="0" w:color="auto"/>
            <w:left w:val="none" w:sz="0" w:space="0" w:color="auto"/>
            <w:bottom w:val="none" w:sz="0" w:space="0" w:color="auto"/>
            <w:right w:val="none" w:sz="0" w:space="0" w:color="auto"/>
          </w:divBdr>
        </w:div>
        <w:div w:id="597098772">
          <w:marLeft w:val="274"/>
          <w:marRight w:val="0"/>
          <w:marTop w:val="79"/>
          <w:marBottom w:val="0"/>
          <w:divBdr>
            <w:top w:val="none" w:sz="0" w:space="0" w:color="auto"/>
            <w:left w:val="none" w:sz="0" w:space="0" w:color="auto"/>
            <w:bottom w:val="none" w:sz="0" w:space="0" w:color="auto"/>
            <w:right w:val="none" w:sz="0" w:space="0" w:color="auto"/>
          </w:divBdr>
        </w:div>
        <w:div w:id="1987203726">
          <w:marLeft w:val="274"/>
          <w:marRight w:val="0"/>
          <w:marTop w:val="79"/>
          <w:marBottom w:val="0"/>
          <w:divBdr>
            <w:top w:val="none" w:sz="0" w:space="0" w:color="auto"/>
            <w:left w:val="none" w:sz="0" w:space="0" w:color="auto"/>
            <w:bottom w:val="none" w:sz="0" w:space="0" w:color="auto"/>
            <w:right w:val="none" w:sz="0" w:space="0" w:color="auto"/>
          </w:divBdr>
        </w:div>
      </w:divsChild>
    </w:div>
    <w:div w:id="1932347550">
      <w:bodyDiv w:val="1"/>
      <w:marLeft w:val="0"/>
      <w:marRight w:val="0"/>
      <w:marTop w:val="0"/>
      <w:marBottom w:val="0"/>
      <w:divBdr>
        <w:top w:val="none" w:sz="0" w:space="0" w:color="auto"/>
        <w:left w:val="none" w:sz="0" w:space="0" w:color="auto"/>
        <w:bottom w:val="none" w:sz="0" w:space="0" w:color="auto"/>
        <w:right w:val="none" w:sz="0" w:space="0" w:color="auto"/>
      </w:divBdr>
      <w:divsChild>
        <w:div w:id="32316678">
          <w:marLeft w:val="547"/>
          <w:marRight w:val="0"/>
          <w:marTop w:val="0"/>
          <w:marBottom w:val="0"/>
          <w:divBdr>
            <w:top w:val="none" w:sz="0" w:space="0" w:color="auto"/>
            <w:left w:val="none" w:sz="0" w:space="0" w:color="auto"/>
            <w:bottom w:val="none" w:sz="0" w:space="0" w:color="auto"/>
            <w:right w:val="none" w:sz="0" w:space="0" w:color="auto"/>
          </w:divBdr>
        </w:div>
      </w:divsChild>
    </w:div>
    <w:div w:id="1937441409">
      <w:bodyDiv w:val="1"/>
      <w:marLeft w:val="0"/>
      <w:marRight w:val="0"/>
      <w:marTop w:val="0"/>
      <w:marBottom w:val="0"/>
      <w:divBdr>
        <w:top w:val="none" w:sz="0" w:space="0" w:color="auto"/>
        <w:left w:val="none" w:sz="0" w:space="0" w:color="auto"/>
        <w:bottom w:val="none" w:sz="0" w:space="0" w:color="auto"/>
        <w:right w:val="none" w:sz="0" w:space="0" w:color="auto"/>
      </w:divBdr>
    </w:div>
    <w:div w:id="1937664296">
      <w:bodyDiv w:val="1"/>
      <w:marLeft w:val="0"/>
      <w:marRight w:val="0"/>
      <w:marTop w:val="0"/>
      <w:marBottom w:val="0"/>
      <w:divBdr>
        <w:top w:val="none" w:sz="0" w:space="0" w:color="auto"/>
        <w:left w:val="none" w:sz="0" w:space="0" w:color="auto"/>
        <w:bottom w:val="none" w:sz="0" w:space="0" w:color="auto"/>
        <w:right w:val="none" w:sz="0" w:space="0" w:color="auto"/>
      </w:divBdr>
    </w:div>
    <w:div w:id="1948806046">
      <w:bodyDiv w:val="1"/>
      <w:marLeft w:val="0"/>
      <w:marRight w:val="0"/>
      <w:marTop w:val="0"/>
      <w:marBottom w:val="0"/>
      <w:divBdr>
        <w:top w:val="none" w:sz="0" w:space="0" w:color="auto"/>
        <w:left w:val="none" w:sz="0" w:space="0" w:color="auto"/>
        <w:bottom w:val="none" w:sz="0" w:space="0" w:color="auto"/>
        <w:right w:val="none" w:sz="0" w:space="0" w:color="auto"/>
      </w:divBdr>
    </w:div>
    <w:div w:id="1949848752">
      <w:bodyDiv w:val="1"/>
      <w:marLeft w:val="0"/>
      <w:marRight w:val="0"/>
      <w:marTop w:val="0"/>
      <w:marBottom w:val="0"/>
      <w:divBdr>
        <w:top w:val="none" w:sz="0" w:space="0" w:color="auto"/>
        <w:left w:val="none" w:sz="0" w:space="0" w:color="auto"/>
        <w:bottom w:val="none" w:sz="0" w:space="0" w:color="auto"/>
        <w:right w:val="none" w:sz="0" w:space="0" w:color="auto"/>
      </w:divBdr>
    </w:div>
    <w:div w:id="1952317618">
      <w:bodyDiv w:val="1"/>
      <w:marLeft w:val="0"/>
      <w:marRight w:val="0"/>
      <w:marTop w:val="0"/>
      <w:marBottom w:val="0"/>
      <w:divBdr>
        <w:top w:val="none" w:sz="0" w:space="0" w:color="auto"/>
        <w:left w:val="none" w:sz="0" w:space="0" w:color="auto"/>
        <w:bottom w:val="none" w:sz="0" w:space="0" w:color="auto"/>
        <w:right w:val="none" w:sz="0" w:space="0" w:color="auto"/>
      </w:divBdr>
    </w:div>
    <w:div w:id="1956598898">
      <w:bodyDiv w:val="1"/>
      <w:marLeft w:val="0"/>
      <w:marRight w:val="0"/>
      <w:marTop w:val="0"/>
      <w:marBottom w:val="0"/>
      <w:divBdr>
        <w:top w:val="none" w:sz="0" w:space="0" w:color="auto"/>
        <w:left w:val="none" w:sz="0" w:space="0" w:color="auto"/>
        <w:bottom w:val="none" w:sz="0" w:space="0" w:color="auto"/>
        <w:right w:val="none" w:sz="0" w:space="0" w:color="auto"/>
      </w:divBdr>
    </w:div>
    <w:div w:id="1961719053">
      <w:bodyDiv w:val="1"/>
      <w:marLeft w:val="0"/>
      <w:marRight w:val="0"/>
      <w:marTop w:val="0"/>
      <w:marBottom w:val="0"/>
      <w:divBdr>
        <w:top w:val="none" w:sz="0" w:space="0" w:color="auto"/>
        <w:left w:val="none" w:sz="0" w:space="0" w:color="auto"/>
        <w:bottom w:val="none" w:sz="0" w:space="0" w:color="auto"/>
        <w:right w:val="none" w:sz="0" w:space="0" w:color="auto"/>
      </w:divBdr>
      <w:divsChild>
        <w:div w:id="1950311134">
          <w:marLeft w:val="1166"/>
          <w:marRight w:val="0"/>
          <w:marTop w:val="67"/>
          <w:marBottom w:val="0"/>
          <w:divBdr>
            <w:top w:val="none" w:sz="0" w:space="0" w:color="auto"/>
            <w:left w:val="none" w:sz="0" w:space="0" w:color="auto"/>
            <w:bottom w:val="none" w:sz="0" w:space="0" w:color="auto"/>
            <w:right w:val="none" w:sz="0" w:space="0" w:color="auto"/>
          </w:divBdr>
        </w:div>
        <w:div w:id="2115132033">
          <w:marLeft w:val="1166"/>
          <w:marRight w:val="0"/>
          <w:marTop w:val="67"/>
          <w:marBottom w:val="0"/>
          <w:divBdr>
            <w:top w:val="none" w:sz="0" w:space="0" w:color="auto"/>
            <w:left w:val="none" w:sz="0" w:space="0" w:color="auto"/>
            <w:bottom w:val="none" w:sz="0" w:space="0" w:color="auto"/>
            <w:right w:val="none" w:sz="0" w:space="0" w:color="auto"/>
          </w:divBdr>
        </w:div>
        <w:div w:id="2132749573">
          <w:marLeft w:val="1166"/>
          <w:marRight w:val="0"/>
          <w:marTop w:val="67"/>
          <w:marBottom w:val="0"/>
          <w:divBdr>
            <w:top w:val="none" w:sz="0" w:space="0" w:color="auto"/>
            <w:left w:val="none" w:sz="0" w:space="0" w:color="auto"/>
            <w:bottom w:val="none" w:sz="0" w:space="0" w:color="auto"/>
            <w:right w:val="none" w:sz="0" w:space="0" w:color="auto"/>
          </w:divBdr>
        </w:div>
      </w:divsChild>
    </w:div>
    <w:div w:id="1964266025">
      <w:bodyDiv w:val="1"/>
      <w:marLeft w:val="0"/>
      <w:marRight w:val="0"/>
      <w:marTop w:val="0"/>
      <w:marBottom w:val="0"/>
      <w:divBdr>
        <w:top w:val="none" w:sz="0" w:space="0" w:color="auto"/>
        <w:left w:val="none" w:sz="0" w:space="0" w:color="auto"/>
        <w:bottom w:val="none" w:sz="0" w:space="0" w:color="auto"/>
        <w:right w:val="none" w:sz="0" w:space="0" w:color="auto"/>
      </w:divBdr>
    </w:div>
    <w:div w:id="1968733873">
      <w:bodyDiv w:val="1"/>
      <w:marLeft w:val="0"/>
      <w:marRight w:val="0"/>
      <w:marTop w:val="0"/>
      <w:marBottom w:val="0"/>
      <w:divBdr>
        <w:top w:val="none" w:sz="0" w:space="0" w:color="auto"/>
        <w:left w:val="none" w:sz="0" w:space="0" w:color="auto"/>
        <w:bottom w:val="none" w:sz="0" w:space="0" w:color="auto"/>
        <w:right w:val="none" w:sz="0" w:space="0" w:color="auto"/>
      </w:divBdr>
      <w:divsChild>
        <w:div w:id="835804460">
          <w:marLeft w:val="547"/>
          <w:marRight w:val="0"/>
          <w:marTop w:val="0"/>
          <w:marBottom w:val="0"/>
          <w:divBdr>
            <w:top w:val="none" w:sz="0" w:space="0" w:color="auto"/>
            <w:left w:val="none" w:sz="0" w:space="0" w:color="auto"/>
            <w:bottom w:val="none" w:sz="0" w:space="0" w:color="auto"/>
            <w:right w:val="none" w:sz="0" w:space="0" w:color="auto"/>
          </w:divBdr>
        </w:div>
      </w:divsChild>
    </w:div>
    <w:div w:id="1994023628">
      <w:bodyDiv w:val="1"/>
      <w:marLeft w:val="0"/>
      <w:marRight w:val="0"/>
      <w:marTop w:val="0"/>
      <w:marBottom w:val="0"/>
      <w:divBdr>
        <w:top w:val="none" w:sz="0" w:space="0" w:color="auto"/>
        <w:left w:val="none" w:sz="0" w:space="0" w:color="auto"/>
        <w:bottom w:val="none" w:sz="0" w:space="0" w:color="auto"/>
        <w:right w:val="none" w:sz="0" w:space="0" w:color="auto"/>
      </w:divBdr>
    </w:div>
    <w:div w:id="2004622437">
      <w:bodyDiv w:val="1"/>
      <w:marLeft w:val="0"/>
      <w:marRight w:val="0"/>
      <w:marTop w:val="0"/>
      <w:marBottom w:val="0"/>
      <w:divBdr>
        <w:top w:val="none" w:sz="0" w:space="0" w:color="auto"/>
        <w:left w:val="none" w:sz="0" w:space="0" w:color="auto"/>
        <w:bottom w:val="none" w:sz="0" w:space="0" w:color="auto"/>
        <w:right w:val="none" w:sz="0" w:space="0" w:color="auto"/>
      </w:divBdr>
    </w:div>
    <w:div w:id="2008365709">
      <w:bodyDiv w:val="1"/>
      <w:marLeft w:val="0"/>
      <w:marRight w:val="0"/>
      <w:marTop w:val="0"/>
      <w:marBottom w:val="0"/>
      <w:divBdr>
        <w:top w:val="none" w:sz="0" w:space="0" w:color="auto"/>
        <w:left w:val="none" w:sz="0" w:space="0" w:color="auto"/>
        <w:bottom w:val="none" w:sz="0" w:space="0" w:color="auto"/>
        <w:right w:val="none" w:sz="0" w:space="0" w:color="auto"/>
      </w:divBdr>
    </w:div>
    <w:div w:id="2012172383">
      <w:bodyDiv w:val="1"/>
      <w:marLeft w:val="0"/>
      <w:marRight w:val="0"/>
      <w:marTop w:val="0"/>
      <w:marBottom w:val="0"/>
      <w:divBdr>
        <w:top w:val="none" w:sz="0" w:space="0" w:color="auto"/>
        <w:left w:val="none" w:sz="0" w:space="0" w:color="auto"/>
        <w:bottom w:val="none" w:sz="0" w:space="0" w:color="auto"/>
        <w:right w:val="none" w:sz="0" w:space="0" w:color="auto"/>
      </w:divBdr>
    </w:div>
    <w:div w:id="2013141004">
      <w:bodyDiv w:val="1"/>
      <w:marLeft w:val="0"/>
      <w:marRight w:val="0"/>
      <w:marTop w:val="0"/>
      <w:marBottom w:val="0"/>
      <w:divBdr>
        <w:top w:val="none" w:sz="0" w:space="0" w:color="auto"/>
        <w:left w:val="none" w:sz="0" w:space="0" w:color="auto"/>
        <w:bottom w:val="none" w:sz="0" w:space="0" w:color="auto"/>
        <w:right w:val="none" w:sz="0" w:space="0" w:color="auto"/>
      </w:divBdr>
    </w:div>
    <w:div w:id="2013872532">
      <w:bodyDiv w:val="1"/>
      <w:marLeft w:val="0"/>
      <w:marRight w:val="0"/>
      <w:marTop w:val="0"/>
      <w:marBottom w:val="0"/>
      <w:divBdr>
        <w:top w:val="none" w:sz="0" w:space="0" w:color="auto"/>
        <w:left w:val="none" w:sz="0" w:space="0" w:color="auto"/>
        <w:bottom w:val="none" w:sz="0" w:space="0" w:color="auto"/>
        <w:right w:val="none" w:sz="0" w:space="0" w:color="auto"/>
      </w:divBdr>
      <w:divsChild>
        <w:div w:id="258684487">
          <w:marLeft w:val="1008"/>
          <w:marRight w:val="0"/>
          <w:marTop w:val="110"/>
          <w:marBottom w:val="0"/>
          <w:divBdr>
            <w:top w:val="none" w:sz="0" w:space="0" w:color="auto"/>
            <w:left w:val="none" w:sz="0" w:space="0" w:color="auto"/>
            <w:bottom w:val="none" w:sz="0" w:space="0" w:color="auto"/>
            <w:right w:val="none" w:sz="0" w:space="0" w:color="auto"/>
          </w:divBdr>
        </w:div>
        <w:div w:id="619994193">
          <w:marLeft w:val="1008"/>
          <w:marRight w:val="0"/>
          <w:marTop w:val="110"/>
          <w:marBottom w:val="0"/>
          <w:divBdr>
            <w:top w:val="none" w:sz="0" w:space="0" w:color="auto"/>
            <w:left w:val="none" w:sz="0" w:space="0" w:color="auto"/>
            <w:bottom w:val="none" w:sz="0" w:space="0" w:color="auto"/>
            <w:right w:val="none" w:sz="0" w:space="0" w:color="auto"/>
          </w:divBdr>
        </w:div>
        <w:div w:id="1597592088">
          <w:marLeft w:val="1008"/>
          <w:marRight w:val="0"/>
          <w:marTop w:val="110"/>
          <w:marBottom w:val="0"/>
          <w:divBdr>
            <w:top w:val="none" w:sz="0" w:space="0" w:color="auto"/>
            <w:left w:val="none" w:sz="0" w:space="0" w:color="auto"/>
            <w:bottom w:val="none" w:sz="0" w:space="0" w:color="auto"/>
            <w:right w:val="none" w:sz="0" w:space="0" w:color="auto"/>
          </w:divBdr>
        </w:div>
        <w:div w:id="1729376514">
          <w:marLeft w:val="1008"/>
          <w:marRight w:val="0"/>
          <w:marTop w:val="110"/>
          <w:marBottom w:val="0"/>
          <w:divBdr>
            <w:top w:val="none" w:sz="0" w:space="0" w:color="auto"/>
            <w:left w:val="none" w:sz="0" w:space="0" w:color="auto"/>
            <w:bottom w:val="none" w:sz="0" w:space="0" w:color="auto"/>
            <w:right w:val="none" w:sz="0" w:space="0" w:color="auto"/>
          </w:divBdr>
        </w:div>
        <w:div w:id="2013794910">
          <w:marLeft w:val="1008"/>
          <w:marRight w:val="0"/>
          <w:marTop w:val="110"/>
          <w:marBottom w:val="0"/>
          <w:divBdr>
            <w:top w:val="none" w:sz="0" w:space="0" w:color="auto"/>
            <w:left w:val="none" w:sz="0" w:space="0" w:color="auto"/>
            <w:bottom w:val="none" w:sz="0" w:space="0" w:color="auto"/>
            <w:right w:val="none" w:sz="0" w:space="0" w:color="auto"/>
          </w:divBdr>
        </w:div>
      </w:divsChild>
    </w:div>
    <w:div w:id="2013989831">
      <w:bodyDiv w:val="1"/>
      <w:marLeft w:val="0"/>
      <w:marRight w:val="0"/>
      <w:marTop w:val="0"/>
      <w:marBottom w:val="0"/>
      <w:divBdr>
        <w:top w:val="none" w:sz="0" w:space="0" w:color="auto"/>
        <w:left w:val="none" w:sz="0" w:space="0" w:color="auto"/>
        <w:bottom w:val="none" w:sz="0" w:space="0" w:color="auto"/>
        <w:right w:val="none" w:sz="0" w:space="0" w:color="auto"/>
      </w:divBdr>
    </w:div>
    <w:div w:id="2030643815">
      <w:bodyDiv w:val="1"/>
      <w:marLeft w:val="0"/>
      <w:marRight w:val="0"/>
      <w:marTop w:val="0"/>
      <w:marBottom w:val="0"/>
      <w:divBdr>
        <w:top w:val="none" w:sz="0" w:space="0" w:color="auto"/>
        <w:left w:val="none" w:sz="0" w:space="0" w:color="auto"/>
        <w:bottom w:val="none" w:sz="0" w:space="0" w:color="auto"/>
        <w:right w:val="none" w:sz="0" w:space="0" w:color="auto"/>
      </w:divBdr>
    </w:div>
    <w:div w:id="2040161266">
      <w:bodyDiv w:val="1"/>
      <w:marLeft w:val="0"/>
      <w:marRight w:val="0"/>
      <w:marTop w:val="0"/>
      <w:marBottom w:val="0"/>
      <w:divBdr>
        <w:top w:val="none" w:sz="0" w:space="0" w:color="auto"/>
        <w:left w:val="none" w:sz="0" w:space="0" w:color="auto"/>
        <w:bottom w:val="none" w:sz="0" w:space="0" w:color="auto"/>
        <w:right w:val="none" w:sz="0" w:space="0" w:color="auto"/>
      </w:divBdr>
    </w:div>
    <w:div w:id="2042171776">
      <w:bodyDiv w:val="1"/>
      <w:marLeft w:val="0"/>
      <w:marRight w:val="0"/>
      <w:marTop w:val="0"/>
      <w:marBottom w:val="0"/>
      <w:divBdr>
        <w:top w:val="none" w:sz="0" w:space="0" w:color="auto"/>
        <w:left w:val="none" w:sz="0" w:space="0" w:color="auto"/>
        <w:bottom w:val="none" w:sz="0" w:space="0" w:color="auto"/>
        <w:right w:val="none" w:sz="0" w:space="0" w:color="auto"/>
      </w:divBdr>
      <w:divsChild>
        <w:div w:id="777718141">
          <w:marLeft w:val="1166"/>
          <w:marRight w:val="0"/>
          <w:marTop w:val="0"/>
          <w:marBottom w:val="0"/>
          <w:divBdr>
            <w:top w:val="none" w:sz="0" w:space="0" w:color="auto"/>
            <w:left w:val="none" w:sz="0" w:space="0" w:color="auto"/>
            <w:bottom w:val="none" w:sz="0" w:space="0" w:color="auto"/>
            <w:right w:val="none" w:sz="0" w:space="0" w:color="auto"/>
          </w:divBdr>
        </w:div>
        <w:div w:id="1175804555">
          <w:marLeft w:val="1166"/>
          <w:marRight w:val="0"/>
          <w:marTop w:val="0"/>
          <w:marBottom w:val="0"/>
          <w:divBdr>
            <w:top w:val="none" w:sz="0" w:space="0" w:color="auto"/>
            <w:left w:val="none" w:sz="0" w:space="0" w:color="auto"/>
            <w:bottom w:val="none" w:sz="0" w:space="0" w:color="auto"/>
            <w:right w:val="none" w:sz="0" w:space="0" w:color="auto"/>
          </w:divBdr>
        </w:div>
        <w:div w:id="1186364767">
          <w:marLeft w:val="1166"/>
          <w:marRight w:val="0"/>
          <w:marTop w:val="0"/>
          <w:marBottom w:val="0"/>
          <w:divBdr>
            <w:top w:val="none" w:sz="0" w:space="0" w:color="auto"/>
            <w:left w:val="none" w:sz="0" w:space="0" w:color="auto"/>
            <w:bottom w:val="none" w:sz="0" w:space="0" w:color="auto"/>
            <w:right w:val="none" w:sz="0" w:space="0" w:color="auto"/>
          </w:divBdr>
        </w:div>
      </w:divsChild>
    </w:div>
    <w:div w:id="2045522561">
      <w:bodyDiv w:val="1"/>
      <w:marLeft w:val="0"/>
      <w:marRight w:val="0"/>
      <w:marTop w:val="0"/>
      <w:marBottom w:val="0"/>
      <w:divBdr>
        <w:top w:val="none" w:sz="0" w:space="0" w:color="auto"/>
        <w:left w:val="none" w:sz="0" w:space="0" w:color="auto"/>
        <w:bottom w:val="none" w:sz="0" w:space="0" w:color="auto"/>
        <w:right w:val="none" w:sz="0" w:space="0" w:color="auto"/>
      </w:divBdr>
      <w:divsChild>
        <w:div w:id="88359333">
          <w:marLeft w:val="720"/>
          <w:marRight w:val="0"/>
          <w:marTop w:val="140"/>
          <w:marBottom w:val="0"/>
          <w:divBdr>
            <w:top w:val="none" w:sz="0" w:space="0" w:color="auto"/>
            <w:left w:val="none" w:sz="0" w:space="0" w:color="auto"/>
            <w:bottom w:val="none" w:sz="0" w:space="0" w:color="auto"/>
            <w:right w:val="none" w:sz="0" w:space="0" w:color="auto"/>
          </w:divBdr>
        </w:div>
        <w:div w:id="409352790">
          <w:marLeft w:val="720"/>
          <w:marRight w:val="0"/>
          <w:marTop w:val="140"/>
          <w:marBottom w:val="0"/>
          <w:divBdr>
            <w:top w:val="none" w:sz="0" w:space="0" w:color="auto"/>
            <w:left w:val="none" w:sz="0" w:space="0" w:color="auto"/>
            <w:bottom w:val="none" w:sz="0" w:space="0" w:color="auto"/>
            <w:right w:val="none" w:sz="0" w:space="0" w:color="auto"/>
          </w:divBdr>
        </w:div>
        <w:div w:id="422841060">
          <w:marLeft w:val="720"/>
          <w:marRight w:val="0"/>
          <w:marTop w:val="140"/>
          <w:marBottom w:val="0"/>
          <w:divBdr>
            <w:top w:val="none" w:sz="0" w:space="0" w:color="auto"/>
            <w:left w:val="none" w:sz="0" w:space="0" w:color="auto"/>
            <w:bottom w:val="none" w:sz="0" w:space="0" w:color="auto"/>
            <w:right w:val="none" w:sz="0" w:space="0" w:color="auto"/>
          </w:divBdr>
        </w:div>
        <w:div w:id="546069578">
          <w:marLeft w:val="720"/>
          <w:marRight w:val="0"/>
          <w:marTop w:val="140"/>
          <w:marBottom w:val="0"/>
          <w:divBdr>
            <w:top w:val="none" w:sz="0" w:space="0" w:color="auto"/>
            <w:left w:val="none" w:sz="0" w:space="0" w:color="auto"/>
            <w:bottom w:val="none" w:sz="0" w:space="0" w:color="auto"/>
            <w:right w:val="none" w:sz="0" w:space="0" w:color="auto"/>
          </w:divBdr>
        </w:div>
        <w:div w:id="739640435">
          <w:marLeft w:val="720"/>
          <w:marRight w:val="0"/>
          <w:marTop w:val="140"/>
          <w:marBottom w:val="0"/>
          <w:divBdr>
            <w:top w:val="none" w:sz="0" w:space="0" w:color="auto"/>
            <w:left w:val="none" w:sz="0" w:space="0" w:color="auto"/>
            <w:bottom w:val="none" w:sz="0" w:space="0" w:color="auto"/>
            <w:right w:val="none" w:sz="0" w:space="0" w:color="auto"/>
          </w:divBdr>
        </w:div>
        <w:div w:id="1106345362">
          <w:marLeft w:val="720"/>
          <w:marRight w:val="0"/>
          <w:marTop w:val="140"/>
          <w:marBottom w:val="0"/>
          <w:divBdr>
            <w:top w:val="none" w:sz="0" w:space="0" w:color="auto"/>
            <w:left w:val="none" w:sz="0" w:space="0" w:color="auto"/>
            <w:bottom w:val="none" w:sz="0" w:space="0" w:color="auto"/>
            <w:right w:val="none" w:sz="0" w:space="0" w:color="auto"/>
          </w:divBdr>
        </w:div>
        <w:div w:id="1970280564">
          <w:marLeft w:val="720"/>
          <w:marRight w:val="0"/>
          <w:marTop w:val="140"/>
          <w:marBottom w:val="0"/>
          <w:divBdr>
            <w:top w:val="none" w:sz="0" w:space="0" w:color="auto"/>
            <w:left w:val="none" w:sz="0" w:space="0" w:color="auto"/>
            <w:bottom w:val="none" w:sz="0" w:space="0" w:color="auto"/>
            <w:right w:val="none" w:sz="0" w:space="0" w:color="auto"/>
          </w:divBdr>
        </w:div>
      </w:divsChild>
    </w:div>
    <w:div w:id="2050639227">
      <w:bodyDiv w:val="1"/>
      <w:marLeft w:val="0"/>
      <w:marRight w:val="0"/>
      <w:marTop w:val="0"/>
      <w:marBottom w:val="0"/>
      <w:divBdr>
        <w:top w:val="none" w:sz="0" w:space="0" w:color="auto"/>
        <w:left w:val="none" w:sz="0" w:space="0" w:color="auto"/>
        <w:bottom w:val="none" w:sz="0" w:space="0" w:color="auto"/>
        <w:right w:val="none" w:sz="0" w:space="0" w:color="auto"/>
      </w:divBdr>
    </w:div>
    <w:div w:id="2058044955">
      <w:bodyDiv w:val="1"/>
      <w:marLeft w:val="0"/>
      <w:marRight w:val="0"/>
      <w:marTop w:val="0"/>
      <w:marBottom w:val="0"/>
      <w:divBdr>
        <w:top w:val="none" w:sz="0" w:space="0" w:color="auto"/>
        <w:left w:val="none" w:sz="0" w:space="0" w:color="auto"/>
        <w:bottom w:val="none" w:sz="0" w:space="0" w:color="auto"/>
        <w:right w:val="none" w:sz="0" w:space="0" w:color="auto"/>
      </w:divBdr>
    </w:div>
    <w:div w:id="2062054738">
      <w:bodyDiv w:val="1"/>
      <w:marLeft w:val="0"/>
      <w:marRight w:val="0"/>
      <w:marTop w:val="0"/>
      <w:marBottom w:val="0"/>
      <w:divBdr>
        <w:top w:val="none" w:sz="0" w:space="0" w:color="auto"/>
        <w:left w:val="none" w:sz="0" w:space="0" w:color="auto"/>
        <w:bottom w:val="none" w:sz="0" w:space="0" w:color="auto"/>
        <w:right w:val="none" w:sz="0" w:space="0" w:color="auto"/>
      </w:divBdr>
    </w:div>
    <w:div w:id="2069374847">
      <w:bodyDiv w:val="1"/>
      <w:marLeft w:val="0"/>
      <w:marRight w:val="0"/>
      <w:marTop w:val="0"/>
      <w:marBottom w:val="0"/>
      <w:divBdr>
        <w:top w:val="none" w:sz="0" w:space="0" w:color="auto"/>
        <w:left w:val="none" w:sz="0" w:space="0" w:color="auto"/>
        <w:bottom w:val="none" w:sz="0" w:space="0" w:color="auto"/>
        <w:right w:val="none" w:sz="0" w:space="0" w:color="auto"/>
      </w:divBdr>
      <w:divsChild>
        <w:div w:id="317079309">
          <w:marLeft w:val="547"/>
          <w:marRight w:val="0"/>
          <w:marTop w:val="0"/>
          <w:marBottom w:val="0"/>
          <w:divBdr>
            <w:top w:val="none" w:sz="0" w:space="0" w:color="auto"/>
            <w:left w:val="none" w:sz="0" w:space="0" w:color="auto"/>
            <w:bottom w:val="none" w:sz="0" w:space="0" w:color="auto"/>
            <w:right w:val="none" w:sz="0" w:space="0" w:color="auto"/>
          </w:divBdr>
        </w:div>
      </w:divsChild>
    </w:div>
    <w:div w:id="2079932619">
      <w:bodyDiv w:val="1"/>
      <w:marLeft w:val="0"/>
      <w:marRight w:val="0"/>
      <w:marTop w:val="0"/>
      <w:marBottom w:val="0"/>
      <w:divBdr>
        <w:top w:val="none" w:sz="0" w:space="0" w:color="auto"/>
        <w:left w:val="none" w:sz="0" w:space="0" w:color="auto"/>
        <w:bottom w:val="none" w:sz="0" w:space="0" w:color="auto"/>
        <w:right w:val="none" w:sz="0" w:space="0" w:color="auto"/>
      </w:divBdr>
    </w:div>
    <w:div w:id="2090418991">
      <w:bodyDiv w:val="1"/>
      <w:marLeft w:val="0"/>
      <w:marRight w:val="0"/>
      <w:marTop w:val="0"/>
      <w:marBottom w:val="0"/>
      <w:divBdr>
        <w:top w:val="none" w:sz="0" w:space="0" w:color="auto"/>
        <w:left w:val="none" w:sz="0" w:space="0" w:color="auto"/>
        <w:bottom w:val="none" w:sz="0" w:space="0" w:color="auto"/>
        <w:right w:val="none" w:sz="0" w:space="0" w:color="auto"/>
      </w:divBdr>
      <w:divsChild>
        <w:div w:id="481507364">
          <w:marLeft w:val="547"/>
          <w:marRight w:val="0"/>
          <w:marTop w:val="0"/>
          <w:marBottom w:val="0"/>
          <w:divBdr>
            <w:top w:val="none" w:sz="0" w:space="0" w:color="auto"/>
            <w:left w:val="none" w:sz="0" w:space="0" w:color="auto"/>
            <w:bottom w:val="none" w:sz="0" w:space="0" w:color="auto"/>
            <w:right w:val="none" w:sz="0" w:space="0" w:color="auto"/>
          </w:divBdr>
        </w:div>
        <w:div w:id="1183545402">
          <w:marLeft w:val="547"/>
          <w:marRight w:val="0"/>
          <w:marTop w:val="0"/>
          <w:marBottom w:val="0"/>
          <w:divBdr>
            <w:top w:val="none" w:sz="0" w:space="0" w:color="auto"/>
            <w:left w:val="none" w:sz="0" w:space="0" w:color="auto"/>
            <w:bottom w:val="none" w:sz="0" w:space="0" w:color="auto"/>
            <w:right w:val="none" w:sz="0" w:space="0" w:color="auto"/>
          </w:divBdr>
        </w:div>
      </w:divsChild>
    </w:div>
    <w:div w:id="2094817711">
      <w:bodyDiv w:val="1"/>
      <w:marLeft w:val="0"/>
      <w:marRight w:val="0"/>
      <w:marTop w:val="0"/>
      <w:marBottom w:val="0"/>
      <w:divBdr>
        <w:top w:val="none" w:sz="0" w:space="0" w:color="auto"/>
        <w:left w:val="none" w:sz="0" w:space="0" w:color="auto"/>
        <w:bottom w:val="none" w:sz="0" w:space="0" w:color="auto"/>
        <w:right w:val="none" w:sz="0" w:space="0" w:color="auto"/>
      </w:divBdr>
    </w:div>
    <w:div w:id="2098286062">
      <w:bodyDiv w:val="1"/>
      <w:marLeft w:val="0"/>
      <w:marRight w:val="0"/>
      <w:marTop w:val="0"/>
      <w:marBottom w:val="0"/>
      <w:divBdr>
        <w:top w:val="none" w:sz="0" w:space="0" w:color="auto"/>
        <w:left w:val="none" w:sz="0" w:space="0" w:color="auto"/>
        <w:bottom w:val="none" w:sz="0" w:space="0" w:color="auto"/>
        <w:right w:val="none" w:sz="0" w:space="0" w:color="auto"/>
      </w:divBdr>
    </w:div>
    <w:div w:id="2105606169">
      <w:bodyDiv w:val="1"/>
      <w:marLeft w:val="0"/>
      <w:marRight w:val="0"/>
      <w:marTop w:val="0"/>
      <w:marBottom w:val="0"/>
      <w:divBdr>
        <w:top w:val="none" w:sz="0" w:space="0" w:color="auto"/>
        <w:left w:val="none" w:sz="0" w:space="0" w:color="auto"/>
        <w:bottom w:val="none" w:sz="0" w:space="0" w:color="auto"/>
        <w:right w:val="none" w:sz="0" w:space="0" w:color="auto"/>
      </w:divBdr>
    </w:div>
    <w:div w:id="2116821554">
      <w:bodyDiv w:val="1"/>
      <w:marLeft w:val="0"/>
      <w:marRight w:val="0"/>
      <w:marTop w:val="0"/>
      <w:marBottom w:val="0"/>
      <w:divBdr>
        <w:top w:val="none" w:sz="0" w:space="0" w:color="auto"/>
        <w:left w:val="none" w:sz="0" w:space="0" w:color="auto"/>
        <w:bottom w:val="none" w:sz="0" w:space="0" w:color="auto"/>
        <w:right w:val="none" w:sz="0" w:space="0" w:color="auto"/>
      </w:divBdr>
      <w:divsChild>
        <w:div w:id="1104499435">
          <w:marLeft w:val="720"/>
          <w:marRight w:val="0"/>
          <w:marTop w:val="140"/>
          <w:marBottom w:val="120"/>
          <w:divBdr>
            <w:top w:val="none" w:sz="0" w:space="0" w:color="auto"/>
            <w:left w:val="none" w:sz="0" w:space="0" w:color="auto"/>
            <w:bottom w:val="none" w:sz="0" w:space="0" w:color="auto"/>
            <w:right w:val="none" w:sz="0" w:space="0" w:color="auto"/>
          </w:divBdr>
        </w:div>
        <w:div w:id="1885100815">
          <w:marLeft w:val="720"/>
          <w:marRight w:val="0"/>
          <w:marTop w:val="140"/>
          <w:marBottom w:val="120"/>
          <w:divBdr>
            <w:top w:val="none" w:sz="0" w:space="0" w:color="auto"/>
            <w:left w:val="none" w:sz="0" w:space="0" w:color="auto"/>
            <w:bottom w:val="none" w:sz="0" w:space="0" w:color="auto"/>
            <w:right w:val="none" w:sz="0" w:space="0" w:color="auto"/>
          </w:divBdr>
        </w:div>
      </w:divsChild>
    </w:div>
    <w:div w:id="2119327468">
      <w:bodyDiv w:val="1"/>
      <w:marLeft w:val="0"/>
      <w:marRight w:val="0"/>
      <w:marTop w:val="0"/>
      <w:marBottom w:val="0"/>
      <w:divBdr>
        <w:top w:val="none" w:sz="0" w:space="0" w:color="auto"/>
        <w:left w:val="none" w:sz="0" w:space="0" w:color="auto"/>
        <w:bottom w:val="none" w:sz="0" w:space="0" w:color="auto"/>
        <w:right w:val="none" w:sz="0" w:space="0" w:color="auto"/>
      </w:divBdr>
      <w:divsChild>
        <w:div w:id="883833098">
          <w:marLeft w:val="994"/>
          <w:marRight w:val="0"/>
          <w:marTop w:val="86"/>
          <w:marBottom w:val="0"/>
          <w:divBdr>
            <w:top w:val="none" w:sz="0" w:space="0" w:color="auto"/>
            <w:left w:val="none" w:sz="0" w:space="0" w:color="auto"/>
            <w:bottom w:val="none" w:sz="0" w:space="0" w:color="auto"/>
            <w:right w:val="none" w:sz="0" w:space="0" w:color="auto"/>
          </w:divBdr>
        </w:div>
        <w:div w:id="931743288">
          <w:marLeft w:val="994"/>
          <w:marRight w:val="0"/>
          <w:marTop w:val="86"/>
          <w:marBottom w:val="0"/>
          <w:divBdr>
            <w:top w:val="none" w:sz="0" w:space="0" w:color="auto"/>
            <w:left w:val="none" w:sz="0" w:space="0" w:color="auto"/>
            <w:bottom w:val="none" w:sz="0" w:space="0" w:color="auto"/>
            <w:right w:val="none" w:sz="0" w:space="0" w:color="auto"/>
          </w:divBdr>
        </w:div>
        <w:div w:id="1568109386">
          <w:marLeft w:val="994"/>
          <w:marRight w:val="0"/>
          <w:marTop w:val="86"/>
          <w:marBottom w:val="0"/>
          <w:divBdr>
            <w:top w:val="none" w:sz="0" w:space="0" w:color="auto"/>
            <w:left w:val="none" w:sz="0" w:space="0" w:color="auto"/>
            <w:bottom w:val="none" w:sz="0" w:space="0" w:color="auto"/>
            <w:right w:val="none" w:sz="0" w:space="0" w:color="auto"/>
          </w:divBdr>
        </w:div>
        <w:div w:id="1628781078">
          <w:marLeft w:val="994"/>
          <w:marRight w:val="0"/>
          <w:marTop w:val="86"/>
          <w:marBottom w:val="0"/>
          <w:divBdr>
            <w:top w:val="none" w:sz="0" w:space="0" w:color="auto"/>
            <w:left w:val="none" w:sz="0" w:space="0" w:color="auto"/>
            <w:bottom w:val="none" w:sz="0" w:space="0" w:color="auto"/>
            <w:right w:val="none" w:sz="0" w:space="0" w:color="auto"/>
          </w:divBdr>
        </w:div>
        <w:div w:id="1795561034">
          <w:marLeft w:val="274"/>
          <w:marRight w:val="0"/>
          <w:marTop w:val="86"/>
          <w:marBottom w:val="0"/>
          <w:divBdr>
            <w:top w:val="none" w:sz="0" w:space="0" w:color="auto"/>
            <w:left w:val="none" w:sz="0" w:space="0" w:color="auto"/>
            <w:bottom w:val="none" w:sz="0" w:space="0" w:color="auto"/>
            <w:right w:val="none" w:sz="0" w:space="0" w:color="auto"/>
          </w:divBdr>
        </w:div>
      </w:divsChild>
    </w:div>
    <w:div w:id="2121098666">
      <w:bodyDiv w:val="1"/>
      <w:marLeft w:val="0"/>
      <w:marRight w:val="0"/>
      <w:marTop w:val="0"/>
      <w:marBottom w:val="0"/>
      <w:divBdr>
        <w:top w:val="none" w:sz="0" w:space="0" w:color="auto"/>
        <w:left w:val="none" w:sz="0" w:space="0" w:color="auto"/>
        <w:bottom w:val="none" w:sz="0" w:space="0" w:color="auto"/>
        <w:right w:val="none" w:sz="0" w:space="0" w:color="auto"/>
      </w:divBdr>
    </w:div>
    <w:div w:id="2123836755">
      <w:bodyDiv w:val="1"/>
      <w:marLeft w:val="0"/>
      <w:marRight w:val="0"/>
      <w:marTop w:val="0"/>
      <w:marBottom w:val="0"/>
      <w:divBdr>
        <w:top w:val="none" w:sz="0" w:space="0" w:color="auto"/>
        <w:left w:val="none" w:sz="0" w:space="0" w:color="auto"/>
        <w:bottom w:val="none" w:sz="0" w:space="0" w:color="auto"/>
        <w:right w:val="none" w:sz="0" w:space="0" w:color="auto"/>
      </w:divBdr>
      <w:divsChild>
        <w:div w:id="310526763">
          <w:marLeft w:val="446"/>
          <w:marRight w:val="0"/>
          <w:marTop w:val="0"/>
          <w:marBottom w:val="0"/>
          <w:divBdr>
            <w:top w:val="none" w:sz="0" w:space="0" w:color="auto"/>
            <w:left w:val="none" w:sz="0" w:space="0" w:color="auto"/>
            <w:bottom w:val="none" w:sz="0" w:space="0" w:color="auto"/>
            <w:right w:val="none" w:sz="0" w:space="0" w:color="auto"/>
          </w:divBdr>
        </w:div>
        <w:div w:id="647324334">
          <w:marLeft w:val="446"/>
          <w:marRight w:val="0"/>
          <w:marTop w:val="0"/>
          <w:marBottom w:val="0"/>
          <w:divBdr>
            <w:top w:val="none" w:sz="0" w:space="0" w:color="auto"/>
            <w:left w:val="none" w:sz="0" w:space="0" w:color="auto"/>
            <w:bottom w:val="none" w:sz="0" w:space="0" w:color="auto"/>
            <w:right w:val="none" w:sz="0" w:space="0" w:color="auto"/>
          </w:divBdr>
        </w:div>
        <w:div w:id="956065540">
          <w:marLeft w:val="446"/>
          <w:marRight w:val="0"/>
          <w:marTop w:val="0"/>
          <w:marBottom w:val="0"/>
          <w:divBdr>
            <w:top w:val="none" w:sz="0" w:space="0" w:color="auto"/>
            <w:left w:val="none" w:sz="0" w:space="0" w:color="auto"/>
            <w:bottom w:val="none" w:sz="0" w:space="0" w:color="auto"/>
            <w:right w:val="none" w:sz="0" w:space="0" w:color="auto"/>
          </w:divBdr>
        </w:div>
        <w:div w:id="1034696260">
          <w:marLeft w:val="446"/>
          <w:marRight w:val="0"/>
          <w:marTop w:val="0"/>
          <w:marBottom w:val="0"/>
          <w:divBdr>
            <w:top w:val="none" w:sz="0" w:space="0" w:color="auto"/>
            <w:left w:val="none" w:sz="0" w:space="0" w:color="auto"/>
            <w:bottom w:val="none" w:sz="0" w:space="0" w:color="auto"/>
            <w:right w:val="none" w:sz="0" w:space="0" w:color="auto"/>
          </w:divBdr>
        </w:div>
        <w:div w:id="1053892182">
          <w:marLeft w:val="446"/>
          <w:marRight w:val="0"/>
          <w:marTop w:val="0"/>
          <w:marBottom w:val="0"/>
          <w:divBdr>
            <w:top w:val="none" w:sz="0" w:space="0" w:color="auto"/>
            <w:left w:val="none" w:sz="0" w:space="0" w:color="auto"/>
            <w:bottom w:val="none" w:sz="0" w:space="0" w:color="auto"/>
            <w:right w:val="none" w:sz="0" w:space="0" w:color="auto"/>
          </w:divBdr>
        </w:div>
        <w:div w:id="1208448601">
          <w:marLeft w:val="446"/>
          <w:marRight w:val="0"/>
          <w:marTop w:val="0"/>
          <w:marBottom w:val="0"/>
          <w:divBdr>
            <w:top w:val="none" w:sz="0" w:space="0" w:color="auto"/>
            <w:left w:val="none" w:sz="0" w:space="0" w:color="auto"/>
            <w:bottom w:val="none" w:sz="0" w:space="0" w:color="auto"/>
            <w:right w:val="none" w:sz="0" w:space="0" w:color="auto"/>
          </w:divBdr>
        </w:div>
        <w:div w:id="1422949154">
          <w:marLeft w:val="446"/>
          <w:marRight w:val="0"/>
          <w:marTop w:val="0"/>
          <w:marBottom w:val="0"/>
          <w:divBdr>
            <w:top w:val="none" w:sz="0" w:space="0" w:color="auto"/>
            <w:left w:val="none" w:sz="0" w:space="0" w:color="auto"/>
            <w:bottom w:val="none" w:sz="0" w:space="0" w:color="auto"/>
            <w:right w:val="none" w:sz="0" w:space="0" w:color="auto"/>
          </w:divBdr>
        </w:div>
        <w:div w:id="1739670314">
          <w:marLeft w:val="446"/>
          <w:marRight w:val="0"/>
          <w:marTop w:val="0"/>
          <w:marBottom w:val="0"/>
          <w:divBdr>
            <w:top w:val="none" w:sz="0" w:space="0" w:color="auto"/>
            <w:left w:val="none" w:sz="0" w:space="0" w:color="auto"/>
            <w:bottom w:val="none" w:sz="0" w:space="0" w:color="auto"/>
            <w:right w:val="none" w:sz="0" w:space="0" w:color="auto"/>
          </w:divBdr>
        </w:div>
        <w:div w:id="1757675845">
          <w:marLeft w:val="446"/>
          <w:marRight w:val="0"/>
          <w:marTop w:val="0"/>
          <w:marBottom w:val="0"/>
          <w:divBdr>
            <w:top w:val="none" w:sz="0" w:space="0" w:color="auto"/>
            <w:left w:val="none" w:sz="0" w:space="0" w:color="auto"/>
            <w:bottom w:val="none" w:sz="0" w:space="0" w:color="auto"/>
            <w:right w:val="none" w:sz="0" w:space="0" w:color="auto"/>
          </w:divBdr>
        </w:div>
        <w:div w:id="2109427456">
          <w:marLeft w:val="446"/>
          <w:marRight w:val="0"/>
          <w:marTop w:val="0"/>
          <w:marBottom w:val="0"/>
          <w:divBdr>
            <w:top w:val="none" w:sz="0" w:space="0" w:color="auto"/>
            <w:left w:val="none" w:sz="0" w:space="0" w:color="auto"/>
            <w:bottom w:val="none" w:sz="0" w:space="0" w:color="auto"/>
            <w:right w:val="none" w:sz="0" w:space="0" w:color="auto"/>
          </w:divBdr>
        </w:div>
      </w:divsChild>
    </w:div>
    <w:div w:id="2127037655">
      <w:bodyDiv w:val="1"/>
      <w:marLeft w:val="0"/>
      <w:marRight w:val="0"/>
      <w:marTop w:val="0"/>
      <w:marBottom w:val="0"/>
      <w:divBdr>
        <w:top w:val="none" w:sz="0" w:space="0" w:color="auto"/>
        <w:left w:val="none" w:sz="0" w:space="0" w:color="auto"/>
        <w:bottom w:val="none" w:sz="0" w:space="0" w:color="auto"/>
        <w:right w:val="none" w:sz="0" w:space="0" w:color="auto"/>
      </w:divBdr>
      <w:divsChild>
        <w:div w:id="430318592">
          <w:marLeft w:val="720"/>
          <w:marRight w:val="0"/>
          <w:marTop w:val="140"/>
          <w:marBottom w:val="120"/>
          <w:divBdr>
            <w:top w:val="none" w:sz="0" w:space="0" w:color="auto"/>
            <w:left w:val="none" w:sz="0" w:space="0" w:color="auto"/>
            <w:bottom w:val="none" w:sz="0" w:space="0" w:color="auto"/>
            <w:right w:val="none" w:sz="0" w:space="0" w:color="auto"/>
          </w:divBdr>
        </w:div>
        <w:div w:id="1389037442">
          <w:marLeft w:val="1181"/>
          <w:marRight w:val="0"/>
          <w:marTop w:val="110"/>
          <w:marBottom w:val="120"/>
          <w:divBdr>
            <w:top w:val="none" w:sz="0" w:space="0" w:color="auto"/>
            <w:left w:val="none" w:sz="0" w:space="0" w:color="auto"/>
            <w:bottom w:val="none" w:sz="0" w:space="0" w:color="auto"/>
            <w:right w:val="none" w:sz="0" w:space="0" w:color="auto"/>
          </w:divBdr>
        </w:div>
        <w:div w:id="1510213703">
          <w:marLeft w:val="1181"/>
          <w:marRight w:val="0"/>
          <w:marTop w:val="110"/>
          <w:marBottom w:val="120"/>
          <w:divBdr>
            <w:top w:val="none" w:sz="0" w:space="0" w:color="auto"/>
            <w:left w:val="none" w:sz="0" w:space="0" w:color="auto"/>
            <w:bottom w:val="none" w:sz="0" w:space="0" w:color="auto"/>
            <w:right w:val="none" w:sz="0" w:space="0" w:color="auto"/>
          </w:divBdr>
        </w:div>
      </w:divsChild>
    </w:div>
    <w:div w:id="2128161792">
      <w:bodyDiv w:val="1"/>
      <w:marLeft w:val="0"/>
      <w:marRight w:val="0"/>
      <w:marTop w:val="0"/>
      <w:marBottom w:val="0"/>
      <w:divBdr>
        <w:top w:val="none" w:sz="0" w:space="0" w:color="auto"/>
        <w:left w:val="none" w:sz="0" w:space="0" w:color="auto"/>
        <w:bottom w:val="none" w:sz="0" w:space="0" w:color="auto"/>
        <w:right w:val="none" w:sz="0" w:space="0" w:color="auto"/>
      </w:divBdr>
      <w:divsChild>
        <w:div w:id="416099955">
          <w:marLeft w:val="1008"/>
          <w:marRight w:val="0"/>
          <w:marTop w:val="110"/>
          <w:marBottom w:val="0"/>
          <w:divBdr>
            <w:top w:val="none" w:sz="0" w:space="0" w:color="auto"/>
            <w:left w:val="none" w:sz="0" w:space="0" w:color="auto"/>
            <w:bottom w:val="none" w:sz="0" w:space="0" w:color="auto"/>
            <w:right w:val="none" w:sz="0" w:space="0" w:color="auto"/>
          </w:divBdr>
        </w:div>
        <w:div w:id="769861334">
          <w:marLeft w:val="1008"/>
          <w:marRight w:val="0"/>
          <w:marTop w:val="110"/>
          <w:marBottom w:val="0"/>
          <w:divBdr>
            <w:top w:val="none" w:sz="0" w:space="0" w:color="auto"/>
            <w:left w:val="none" w:sz="0" w:space="0" w:color="auto"/>
            <w:bottom w:val="none" w:sz="0" w:space="0" w:color="auto"/>
            <w:right w:val="none" w:sz="0" w:space="0" w:color="auto"/>
          </w:divBdr>
        </w:div>
        <w:div w:id="1532526281">
          <w:marLeft w:val="1008"/>
          <w:marRight w:val="0"/>
          <w:marTop w:val="110"/>
          <w:marBottom w:val="0"/>
          <w:divBdr>
            <w:top w:val="none" w:sz="0" w:space="0" w:color="auto"/>
            <w:left w:val="none" w:sz="0" w:space="0" w:color="auto"/>
            <w:bottom w:val="none" w:sz="0" w:space="0" w:color="auto"/>
            <w:right w:val="none" w:sz="0" w:space="0" w:color="auto"/>
          </w:divBdr>
        </w:div>
        <w:div w:id="1542208456">
          <w:marLeft w:val="1008"/>
          <w:marRight w:val="0"/>
          <w:marTop w:val="110"/>
          <w:marBottom w:val="0"/>
          <w:divBdr>
            <w:top w:val="none" w:sz="0" w:space="0" w:color="auto"/>
            <w:left w:val="none" w:sz="0" w:space="0" w:color="auto"/>
            <w:bottom w:val="none" w:sz="0" w:space="0" w:color="auto"/>
            <w:right w:val="none" w:sz="0" w:space="0" w:color="auto"/>
          </w:divBdr>
        </w:div>
        <w:div w:id="1616058525">
          <w:marLeft w:val="1008"/>
          <w:marRight w:val="0"/>
          <w:marTop w:val="110"/>
          <w:marBottom w:val="0"/>
          <w:divBdr>
            <w:top w:val="none" w:sz="0" w:space="0" w:color="auto"/>
            <w:left w:val="none" w:sz="0" w:space="0" w:color="auto"/>
            <w:bottom w:val="none" w:sz="0" w:space="0" w:color="auto"/>
            <w:right w:val="none" w:sz="0" w:space="0" w:color="auto"/>
          </w:divBdr>
        </w:div>
      </w:divsChild>
    </w:div>
    <w:div w:id="2131780230">
      <w:bodyDiv w:val="1"/>
      <w:marLeft w:val="0"/>
      <w:marRight w:val="0"/>
      <w:marTop w:val="0"/>
      <w:marBottom w:val="0"/>
      <w:divBdr>
        <w:top w:val="none" w:sz="0" w:space="0" w:color="auto"/>
        <w:left w:val="none" w:sz="0" w:space="0" w:color="auto"/>
        <w:bottom w:val="none" w:sz="0" w:space="0" w:color="auto"/>
        <w:right w:val="none" w:sz="0" w:space="0" w:color="auto"/>
      </w:divBdr>
      <w:divsChild>
        <w:div w:id="1309823455">
          <w:marLeft w:val="446"/>
          <w:marRight w:val="0"/>
          <w:marTop w:val="0"/>
          <w:marBottom w:val="0"/>
          <w:divBdr>
            <w:top w:val="none" w:sz="0" w:space="0" w:color="auto"/>
            <w:left w:val="none" w:sz="0" w:space="0" w:color="auto"/>
            <w:bottom w:val="none" w:sz="0" w:space="0" w:color="auto"/>
            <w:right w:val="none" w:sz="0" w:space="0" w:color="auto"/>
          </w:divBdr>
        </w:div>
        <w:div w:id="2012952299">
          <w:marLeft w:val="446"/>
          <w:marRight w:val="0"/>
          <w:marTop w:val="0"/>
          <w:marBottom w:val="0"/>
          <w:divBdr>
            <w:top w:val="none" w:sz="0" w:space="0" w:color="auto"/>
            <w:left w:val="none" w:sz="0" w:space="0" w:color="auto"/>
            <w:bottom w:val="none" w:sz="0" w:space="0" w:color="auto"/>
            <w:right w:val="none" w:sz="0" w:space="0" w:color="auto"/>
          </w:divBdr>
        </w:div>
      </w:divsChild>
    </w:div>
    <w:div w:id="2133359669">
      <w:bodyDiv w:val="1"/>
      <w:marLeft w:val="0"/>
      <w:marRight w:val="0"/>
      <w:marTop w:val="0"/>
      <w:marBottom w:val="0"/>
      <w:divBdr>
        <w:top w:val="none" w:sz="0" w:space="0" w:color="auto"/>
        <w:left w:val="none" w:sz="0" w:space="0" w:color="auto"/>
        <w:bottom w:val="none" w:sz="0" w:space="0" w:color="auto"/>
        <w:right w:val="none" w:sz="0" w:space="0" w:color="auto"/>
      </w:divBdr>
      <w:divsChild>
        <w:div w:id="83571966">
          <w:marLeft w:val="720"/>
          <w:marRight w:val="0"/>
          <w:marTop w:val="0"/>
          <w:marBottom w:val="0"/>
          <w:divBdr>
            <w:top w:val="none" w:sz="0" w:space="0" w:color="auto"/>
            <w:left w:val="none" w:sz="0" w:space="0" w:color="auto"/>
            <w:bottom w:val="none" w:sz="0" w:space="0" w:color="auto"/>
            <w:right w:val="none" w:sz="0" w:space="0" w:color="auto"/>
          </w:divBdr>
        </w:div>
        <w:div w:id="114757164">
          <w:marLeft w:val="720"/>
          <w:marRight w:val="0"/>
          <w:marTop w:val="0"/>
          <w:marBottom w:val="0"/>
          <w:divBdr>
            <w:top w:val="none" w:sz="0" w:space="0" w:color="auto"/>
            <w:left w:val="none" w:sz="0" w:space="0" w:color="auto"/>
            <w:bottom w:val="none" w:sz="0" w:space="0" w:color="auto"/>
            <w:right w:val="none" w:sz="0" w:space="0" w:color="auto"/>
          </w:divBdr>
        </w:div>
        <w:div w:id="337929412">
          <w:marLeft w:val="720"/>
          <w:marRight w:val="0"/>
          <w:marTop w:val="0"/>
          <w:marBottom w:val="0"/>
          <w:divBdr>
            <w:top w:val="none" w:sz="0" w:space="0" w:color="auto"/>
            <w:left w:val="none" w:sz="0" w:space="0" w:color="auto"/>
            <w:bottom w:val="none" w:sz="0" w:space="0" w:color="auto"/>
            <w:right w:val="none" w:sz="0" w:space="0" w:color="auto"/>
          </w:divBdr>
        </w:div>
      </w:divsChild>
    </w:div>
    <w:div w:id="2140757902">
      <w:bodyDiv w:val="1"/>
      <w:marLeft w:val="0"/>
      <w:marRight w:val="0"/>
      <w:marTop w:val="0"/>
      <w:marBottom w:val="0"/>
      <w:divBdr>
        <w:top w:val="none" w:sz="0" w:space="0" w:color="auto"/>
        <w:left w:val="none" w:sz="0" w:space="0" w:color="auto"/>
        <w:bottom w:val="none" w:sz="0" w:space="0" w:color="auto"/>
        <w:right w:val="none" w:sz="0" w:space="0" w:color="auto"/>
      </w:divBdr>
    </w:div>
    <w:div w:id="2146047030">
      <w:bodyDiv w:val="1"/>
      <w:marLeft w:val="0"/>
      <w:marRight w:val="0"/>
      <w:marTop w:val="0"/>
      <w:marBottom w:val="0"/>
      <w:divBdr>
        <w:top w:val="none" w:sz="0" w:space="0" w:color="auto"/>
        <w:left w:val="none" w:sz="0" w:space="0" w:color="auto"/>
        <w:bottom w:val="none" w:sz="0" w:space="0" w:color="auto"/>
        <w:right w:val="none" w:sz="0" w:space="0" w:color="auto"/>
      </w:divBdr>
    </w:div>
    <w:div w:id="2146581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tatic.pdesas.org/content/documents/M1-Slide_19_DOK_Wheel_Slide.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RSN">
  <a:themeElements>
    <a:clrScheme name="RSN">
      <a:dk1>
        <a:srgbClr val="404040"/>
      </a:dk1>
      <a:lt1>
        <a:sysClr val="window" lastClr="FFFFFF"/>
      </a:lt1>
      <a:dk2>
        <a:srgbClr val="FFFFFF"/>
      </a:dk2>
      <a:lt2>
        <a:srgbClr val="FFFFFF"/>
      </a:lt2>
      <a:accent1>
        <a:srgbClr val="830711"/>
      </a:accent1>
      <a:accent2>
        <a:srgbClr val="1B4873"/>
      </a:accent2>
      <a:accent3>
        <a:srgbClr val="9BBB59"/>
      </a:accent3>
      <a:accent4>
        <a:srgbClr val="588DC1"/>
      </a:accent4>
      <a:accent5>
        <a:srgbClr val="8FBAE5"/>
      </a:accent5>
      <a:accent6>
        <a:srgbClr val="D2E4D6"/>
      </a:accent6>
      <a:hlink>
        <a:srgbClr val="588DC1"/>
      </a:hlink>
      <a:folHlink>
        <a:srgbClr val="1B4873"/>
      </a:folHlink>
    </a:clrScheme>
    <a:fontScheme name="RSN - Corbel">
      <a:majorFont>
        <a:latin typeface="Corbel"/>
        <a:ea typeface=""/>
        <a:cs typeface=""/>
      </a:majorFont>
      <a:minorFont>
        <a:latin typeface="Corbel"/>
        <a:ea typeface=""/>
        <a:cs typeface=""/>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577A4-1917-4D35-A71A-011A60688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582</Words>
  <Characters>3323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3898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Johnson</dc:creator>
  <cp:lastModifiedBy>NF</cp:lastModifiedBy>
  <cp:revision>2</cp:revision>
  <cp:lastPrinted>2015-01-13T12:43:00Z</cp:lastPrinted>
  <dcterms:created xsi:type="dcterms:W3CDTF">2017-12-21T10:30:00Z</dcterms:created>
  <dcterms:modified xsi:type="dcterms:W3CDTF">2017-12-21T10:30:00Z</dcterms:modified>
</cp:coreProperties>
</file>